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5595"/>
          <w:tab w:val="left" w:pos="7230"/>
          <w:tab w:val="right" w:pos="9354"/>
        </w:tabs>
        <w:ind w:firstLine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14:paraId="00000002" w14:textId="3BDDDC9A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Проректор </w:t>
      </w:r>
    </w:p>
    <w:p w14:paraId="00000003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4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 Н.И. Войтко</w:t>
      </w:r>
    </w:p>
    <w:p w14:paraId="00000005" w14:textId="7A713CA0" w:rsidR="00765048" w:rsidRPr="0034274F" w:rsidRDefault="00520458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  <w:tab w:val="left" w:pos="5954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 __________ 2020</w:t>
      </w:r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0000006" w14:textId="77777777" w:rsidR="00765048" w:rsidRPr="0034274F" w:rsidRDefault="0076504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ДОКУМЕНТАЦИЯ ДЛЯ ПЕРЕГОВОРОВ </w:t>
      </w:r>
    </w:p>
    <w:p w14:paraId="1D028BD9" w14:textId="1BEE9637" w:rsidR="00883386" w:rsidRPr="0034274F" w:rsidRDefault="00883386" w:rsidP="005204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выбору организации на выполнение </w:t>
      </w:r>
      <w:r w:rsidR="00520458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строительно-монтажных работ по объекту</w:t>
      </w:r>
      <w:r w:rsidR="005020CB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20458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C52605" w14:textId="77777777" w:rsidR="008E27EB" w:rsidRPr="0034274F" w:rsidRDefault="00520458" w:rsidP="005204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«Текущий ремонт помещений </w:t>
      </w:r>
      <w:r w:rsidR="008E27EB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13 (изолятор) в общежитии № 4 </w:t>
      </w:r>
    </w:p>
    <w:p w14:paraId="097E9236" w14:textId="3C505081" w:rsidR="00520458" w:rsidRPr="0034274F" w:rsidRDefault="008E27EB" w:rsidP="005204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ул. </w:t>
      </w:r>
      <w:proofErr w:type="gram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Пролетарской</w:t>
      </w:r>
      <w:proofErr w:type="gram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, 16 в г. Гродно»</w:t>
      </w:r>
    </w:p>
    <w:p w14:paraId="77AFAA28" w14:textId="291FB379" w:rsidR="00394BBD" w:rsidRPr="0034274F" w:rsidRDefault="00394BBD" w:rsidP="005204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(без предварительного квалификационного отбора участников и процедуры снижения цены заказа).</w:t>
      </w:r>
    </w:p>
    <w:p w14:paraId="0000000A" w14:textId="77777777" w:rsidR="00765048" w:rsidRPr="0034274F" w:rsidRDefault="00765048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14:paraId="0BA65772" w14:textId="31630AF2" w:rsidR="0072299E" w:rsidRPr="0034274F" w:rsidRDefault="007229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и </w:t>
      </w:r>
      <w:r w:rsidR="008E27EB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работ согласно дефектным актам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A62F89">
        <w:rPr>
          <w:rFonts w:ascii="Times New Roman" w:eastAsia="Times New Roman" w:hAnsi="Times New Roman" w:cs="Times New Roman"/>
          <w:color w:val="000000"/>
          <w:sz w:val="24"/>
          <w:szCs w:val="24"/>
        </w:rPr>
        <w:t>, № 2, № 3.</w:t>
      </w:r>
    </w:p>
    <w:p w14:paraId="3887B765" w14:textId="77777777" w:rsidR="006225A6" w:rsidRPr="0034274F" w:rsidRDefault="006225A6" w:rsidP="005848CB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будут осуществляться  в 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>эксплуатируемом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здании.</w:t>
      </w:r>
    </w:p>
    <w:p w14:paraId="61FB3428" w14:textId="78DAE79B" w:rsidR="0072299E" w:rsidRDefault="002D26B2" w:rsidP="0072299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Дверные коробки </w:t>
      </w:r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>и наличник</w:t>
      </w:r>
      <w:r w:rsidR="00E248D4" w:rsidRPr="0034274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из массива сосны, </w:t>
      </w:r>
      <w:proofErr w:type="spellStart"/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>шпонированные</w:t>
      </w:r>
      <w:proofErr w:type="spellEnd"/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 xml:space="preserve"> натуральным шпоном</w:t>
      </w:r>
      <w:r w:rsidR="00E248D4" w:rsidRPr="0034274F">
        <w:rPr>
          <w:rFonts w:ascii="Times New Roman" w:eastAsia="Times New Roman" w:hAnsi="Times New Roman" w:cs="Times New Roman"/>
          <w:sz w:val="24"/>
          <w:szCs w:val="24"/>
        </w:rPr>
        <w:t>, тонировка и лакировка стойкая к истиранию.</w:t>
      </w:r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 xml:space="preserve"> В комплект должны входить: петли - ан</w:t>
      </w:r>
      <w:r w:rsidR="00A72214">
        <w:rPr>
          <w:rFonts w:ascii="Times New Roman" w:eastAsia="Times New Roman" w:hAnsi="Times New Roman" w:cs="Times New Roman"/>
          <w:sz w:val="24"/>
          <w:szCs w:val="24"/>
        </w:rPr>
        <w:t xml:space="preserve">алог </w:t>
      </w:r>
      <w:proofErr w:type="spellStart"/>
      <w:r w:rsidR="00A72214">
        <w:rPr>
          <w:rFonts w:ascii="Times New Roman" w:eastAsia="Times New Roman" w:hAnsi="Times New Roman" w:cs="Times New Roman"/>
          <w:sz w:val="24"/>
          <w:szCs w:val="24"/>
        </w:rPr>
        <w:t>Apecs</w:t>
      </w:r>
      <w:proofErr w:type="spellEnd"/>
      <w:r w:rsidR="00A72214">
        <w:rPr>
          <w:rFonts w:ascii="Times New Roman" w:eastAsia="Times New Roman" w:hAnsi="Times New Roman" w:cs="Times New Roman"/>
          <w:sz w:val="24"/>
          <w:szCs w:val="24"/>
        </w:rPr>
        <w:t xml:space="preserve"> 100*70</w:t>
      </w:r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 xml:space="preserve">, врезные замки с набором ключей (не менее 3шт.) – аналог </w:t>
      </w:r>
      <w:proofErr w:type="spellStart"/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>Apecs</w:t>
      </w:r>
      <w:proofErr w:type="spellEnd"/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 xml:space="preserve"> 2600, сердцевина - аналог </w:t>
      </w:r>
      <w:proofErr w:type="spellStart"/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>Apecs</w:t>
      </w:r>
      <w:proofErr w:type="spellEnd"/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 xml:space="preserve"> SC-60-Z-NI, ручки – </w:t>
      </w:r>
      <w:proofErr w:type="spellStart"/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>Avers</w:t>
      </w:r>
      <w:proofErr w:type="spellEnd"/>
      <w:r w:rsidR="0072299E" w:rsidRPr="0034274F">
        <w:rPr>
          <w:rFonts w:ascii="Times New Roman" w:eastAsia="Times New Roman" w:hAnsi="Times New Roman" w:cs="Times New Roman"/>
          <w:sz w:val="24"/>
          <w:szCs w:val="24"/>
        </w:rPr>
        <w:t xml:space="preserve"> HP- 85.0423-G, уплотняющие прокладки, заглушки декоративные.</w:t>
      </w:r>
    </w:p>
    <w:p w14:paraId="5D180149" w14:textId="77777777" w:rsidR="00A72214" w:rsidRPr="0034274F" w:rsidRDefault="00A72214" w:rsidP="00A722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Дверь деревянная 20-9 (1 шт.) глухая, щитовая, с уплотняющей прокладкой, с порогом; двери деревянные межкомнатные 20-14 (1 шт.), 20-8 (2 шт.) частично остекленные, с порогом, наличники с 2-х сторон. </w:t>
      </w:r>
    </w:p>
    <w:p w14:paraId="14065B1A" w14:textId="6791B38D" w:rsidR="0072299E" w:rsidRPr="0034274F" w:rsidRDefault="0072299E" w:rsidP="007229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>Цвет дверей согласовать с заказчиком.</w:t>
      </w:r>
    </w:p>
    <w:p w14:paraId="6685898F" w14:textId="030F07BA" w:rsidR="00A84986" w:rsidRPr="0034274F" w:rsidRDefault="00A84986" w:rsidP="00A8498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изготовления дверей ПВХ использовать дверной профиль с толщиной внешней лицевой стенки не ниже класса</w:t>
      </w:r>
      <w:proofErr w:type="gram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цвет белый. Ручка нажимная, замок </w:t>
      </w:r>
      <w:proofErr w:type="spell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фалевый</w:t>
      </w:r>
      <w:proofErr w:type="spell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, врезные замки с набором ключей в количестве не менее 3 шт. Предусмотреть устройство вентиляционных решеток.</w:t>
      </w:r>
    </w:p>
    <w:p w14:paraId="2BFB3148" w14:textId="742C2E65" w:rsidR="00A84986" w:rsidRPr="0034274F" w:rsidRDefault="00A84986" w:rsidP="00A849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заказа размеры дверных блоков </w:t>
      </w:r>
      <w:r w:rsidR="00654281" w:rsidRPr="0034274F">
        <w:rPr>
          <w:rFonts w:ascii="Times New Roman" w:eastAsia="Times New Roman" w:hAnsi="Times New Roman" w:cs="Times New Roman"/>
          <w:sz w:val="24"/>
          <w:szCs w:val="24"/>
        </w:rPr>
        <w:t xml:space="preserve">и открывание дверей 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уточнить по месту. </w:t>
      </w:r>
    </w:p>
    <w:p w14:paraId="5E9E5412" w14:textId="34E42151" w:rsidR="00A84986" w:rsidRDefault="00A84986" w:rsidP="00A8498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комплект всех дверей должны входить: сертификаты, паспорта на двери в соответствии с СТБ 2433-2015  (п.5.5.4).</w:t>
      </w:r>
    </w:p>
    <w:p w14:paraId="2A8F6C1F" w14:textId="0608036D" w:rsidR="00E16722" w:rsidRPr="0034274F" w:rsidRDefault="00E16722" w:rsidP="00A8498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покрытия пола ламинированными панелями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ниже </w:t>
      </w:r>
      <w:r w:rsidR="004F4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 23 по воздействию нагрузки (износоустойчивость). </w:t>
      </w:r>
    </w:p>
    <w:p w14:paraId="5FA6813C" w14:textId="47A56ABF" w:rsidR="00E248D4" w:rsidRPr="0034274F" w:rsidRDefault="00E248D4" w:rsidP="007229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>Оконный блок ПВХ поворотно-откидной, цвет белый.</w:t>
      </w:r>
    </w:p>
    <w:p w14:paraId="7C9DAA91" w14:textId="76A3D3FA" w:rsidR="00E248D4" w:rsidRPr="0034274F" w:rsidRDefault="00F77052" w:rsidP="007229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>Цвет краски</w:t>
      </w:r>
      <w:r w:rsidR="00276779" w:rsidRPr="00342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78E5">
        <w:rPr>
          <w:rFonts w:ascii="Times New Roman" w:eastAsia="Times New Roman" w:hAnsi="Times New Roman" w:cs="Times New Roman"/>
          <w:sz w:val="24"/>
          <w:szCs w:val="24"/>
        </w:rPr>
        <w:t>ламината</w:t>
      </w:r>
      <w:proofErr w:type="spellEnd"/>
      <w:r w:rsidR="00F778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6779" w:rsidRPr="0034274F">
        <w:rPr>
          <w:rFonts w:ascii="Times New Roman" w:eastAsia="Times New Roman" w:hAnsi="Times New Roman" w:cs="Times New Roman"/>
          <w:sz w:val="24"/>
          <w:szCs w:val="24"/>
        </w:rPr>
        <w:t xml:space="preserve">керамической глазурованной плитки предварительно согласовать с заказчиком. </w:t>
      </w:r>
    </w:p>
    <w:p w14:paraId="2FFCF4C9" w14:textId="7FDD5D33" w:rsidR="00E248D4" w:rsidRPr="0034274F" w:rsidRDefault="00403339" w:rsidP="007229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Душевая </w:t>
      </w:r>
      <w:r w:rsidR="0009146A" w:rsidRPr="0034274F">
        <w:rPr>
          <w:rFonts w:ascii="Times New Roman" w:eastAsia="Times New Roman" w:hAnsi="Times New Roman" w:cs="Times New Roman"/>
          <w:sz w:val="24"/>
          <w:szCs w:val="24"/>
        </w:rPr>
        <w:t>кабин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>а размер</w:t>
      </w:r>
      <w:r w:rsidR="0009146A" w:rsidRPr="0034274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46A" w:rsidRPr="0034274F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72214">
        <w:rPr>
          <w:rFonts w:ascii="Times New Roman" w:eastAsia="Times New Roman" w:hAnsi="Times New Roman" w:cs="Times New Roman"/>
          <w:sz w:val="24"/>
          <w:szCs w:val="24"/>
        </w:rPr>
        <w:t xml:space="preserve"> см </w:t>
      </w:r>
      <w:r w:rsidR="0009146A" w:rsidRPr="0034274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7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46A" w:rsidRPr="0034274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2214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  <w:r w:rsidR="0009146A" w:rsidRPr="0034274F">
        <w:rPr>
          <w:rFonts w:ascii="Times New Roman" w:eastAsia="Times New Roman" w:hAnsi="Times New Roman" w:cs="Times New Roman"/>
          <w:sz w:val="24"/>
          <w:szCs w:val="24"/>
        </w:rPr>
        <w:t xml:space="preserve"> с крышей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146A" w:rsidRPr="0034274F">
        <w:rPr>
          <w:rFonts w:ascii="Times New Roman" w:eastAsia="Times New Roman" w:hAnsi="Times New Roman" w:cs="Times New Roman"/>
          <w:sz w:val="24"/>
          <w:szCs w:val="24"/>
        </w:rPr>
        <w:t xml:space="preserve">высота кабины 210 см, 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>умывальник с пьедесталом.</w:t>
      </w:r>
    </w:p>
    <w:p w14:paraId="52A61AD0" w14:textId="77777777" w:rsidR="002D26B2" w:rsidRPr="0034274F" w:rsidRDefault="00162E6F" w:rsidP="007229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27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Особые требования: </w:t>
      </w:r>
    </w:p>
    <w:p w14:paraId="05835EA0" w14:textId="77777777" w:rsidR="002D26B2" w:rsidRPr="0034274F" w:rsidRDefault="002D26B2" w:rsidP="007229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- первоочередным является ремонт санузла; </w:t>
      </w:r>
    </w:p>
    <w:p w14:paraId="698C7757" w14:textId="72412882" w:rsidR="00162E6F" w:rsidRPr="0034274F" w:rsidRDefault="002D26B2" w:rsidP="002D26B2">
      <w:pPr>
        <w:autoSpaceDE w:val="0"/>
        <w:autoSpaceDN w:val="0"/>
        <w:adjustRightInd w:val="0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2E6F" w:rsidRPr="0034274F">
        <w:rPr>
          <w:rFonts w:ascii="Times New Roman" w:eastAsia="Times New Roman" w:hAnsi="Times New Roman" w:cs="Times New Roman"/>
          <w:sz w:val="24"/>
          <w:szCs w:val="24"/>
        </w:rPr>
        <w:t>устройство гидроизоляции проверить способом нап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олнения водой </w:t>
      </w:r>
      <w:proofErr w:type="spellStart"/>
      <w:r w:rsidRPr="0034274F">
        <w:rPr>
          <w:rFonts w:ascii="Times New Roman" w:eastAsia="Times New Roman" w:hAnsi="Times New Roman" w:cs="Times New Roman"/>
          <w:sz w:val="24"/>
          <w:szCs w:val="24"/>
        </w:rPr>
        <w:t>гидроизоляционн</w:t>
      </w:r>
      <w:proofErr w:type="gramStart"/>
      <w:r w:rsidRPr="0034274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4274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62E6F" w:rsidRPr="00342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74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 покрытия</w:t>
      </w:r>
      <w:r w:rsidR="00F72802" w:rsidRPr="003427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BC0766" w14:textId="46C36B1D" w:rsidR="00F72802" w:rsidRPr="0034274F" w:rsidRDefault="00F72802" w:rsidP="00F728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>- устройст</w:t>
      </w:r>
      <w:r w:rsidR="004C38C4">
        <w:rPr>
          <w:rFonts w:ascii="Times New Roman" w:eastAsia="Times New Roman" w:hAnsi="Times New Roman" w:cs="Times New Roman"/>
          <w:sz w:val="24"/>
          <w:szCs w:val="24"/>
        </w:rPr>
        <w:t>во покрытия пола из плитки «</w:t>
      </w:r>
      <w:proofErr w:type="spellStart"/>
      <w:r w:rsidR="004C38C4">
        <w:rPr>
          <w:rFonts w:ascii="Times New Roman" w:eastAsia="Times New Roman" w:hAnsi="Times New Roman" w:cs="Times New Roman"/>
          <w:sz w:val="24"/>
          <w:szCs w:val="24"/>
        </w:rPr>
        <w:t>гресс</w:t>
      </w:r>
      <w:proofErr w:type="spellEnd"/>
      <w:r w:rsidR="004C38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 выполнить после испытания гидроизоляции.</w:t>
      </w:r>
    </w:p>
    <w:p w14:paraId="7197AD16" w14:textId="0A459E9A" w:rsidR="0072299E" w:rsidRPr="0034274F" w:rsidRDefault="0072299E" w:rsidP="007229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Гарантийный срок: не менее 2-х лет с момента приемки работ заказчиком.</w:t>
      </w:r>
    </w:p>
    <w:p w14:paraId="00000012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выполнить из материалов подрядной организации.</w:t>
      </w:r>
    </w:p>
    <w:p w14:paraId="35D559CA" w14:textId="77777777" w:rsidR="00AD3EC4" w:rsidRPr="0034274F" w:rsidRDefault="00AD3EC4" w:rsidP="00AD3EC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Работы выполнить согласно действующим нормам и правилам в строительстве для каждого вида работ, указанным в дефектном акте. </w:t>
      </w:r>
    </w:p>
    <w:p w14:paraId="560D446E" w14:textId="77777777" w:rsidR="00AD3EC4" w:rsidRPr="0034274F" w:rsidRDefault="00AD3EC4" w:rsidP="00AD3EC4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на комплектацию изделия и составные части основного изделия, использованные для выполнения строительно-монтажных работ, считаются равными 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lastRenderedPageBreak/>
        <w:t>гарантийному сроку на основное изделие, если иное не предусмотрено в ТНПА на основное изделие.</w:t>
      </w:r>
    </w:p>
    <w:p w14:paraId="00000013" w14:textId="7CD35A4A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ответы на </w:t>
      </w:r>
      <w:proofErr w:type="gram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касающиеся технических характеристик предмета заказа Вы можете</w:t>
      </w:r>
      <w:proofErr w:type="gram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тел.+375 (152) </w:t>
      </w:r>
      <w:r w:rsidR="00AD3EC4" w:rsidRPr="0034274F">
        <w:rPr>
          <w:rFonts w:ascii="Times New Roman" w:eastAsia="Times New Roman" w:hAnsi="Times New Roman" w:cs="Times New Roman"/>
          <w:sz w:val="24"/>
          <w:szCs w:val="24"/>
        </w:rPr>
        <w:t>721296</w:t>
      </w:r>
      <w:r w:rsidR="00AD3EC4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D3EC4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Анникова</w:t>
      </w:r>
      <w:r w:rsidR="00D84D7B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EC4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84D7B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ьга Васильевна – инженер</w:t>
      </w:r>
      <w:r w:rsidR="00AD3EC4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</w:t>
      </w:r>
      <w:proofErr w:type="spell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ОРиС</w:t>
      </w:r>
      <w:proofErr w:type="spell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).  Всю интересующую информацию по организации и проведению процедуры переговоров Вы можете получить по тел.: +375 (152) 770649 (</w:t>
      </w:r>
      <w:proofErr w:type="spell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Щербатюк</w:t>
      </w:r>
      <w:proofErr w:type="spell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Викторович – ведущий специалист по организации закупок, секретарь комиссии).</w:t>
      </w:r>
    </w:p>
    <w:p w14:paraId="00000014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Требования к сроку выполнения заказа. </w:t>
      </w:r>
    </w:p>
    <w:p w14:paraId="729B207D" w14:textId="52FA7392" w:rsidR="0034274F" w:rsidRPr="0034274F" w:rsidRDefault="003427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  <w:u w:val="single"/>
        </w:rPr>
        <w:t>Сроки выполнения работ</w:t>
      </w:r>
      <w:r w:rsidRPr="0034274F">
        <w:rPr>
          <w:rFonts w:ascii="Times New Roman" w:hAnsi="Times New Roman" w:cs="Times New Roman"/>
          <w:sz w:val="24"/>
          <w:szCs w:val="24"/>
        </w:rPr>
        <w:t xml:space="preserve">: </w:t>
      </w:r>
      <w:r w:rsidR="008F443C">
        <w:rPr>
          <w:rFonts w:ascii="Times New Roman" w:hAnsi="Times New Roman" w:cs="Times New Roman"/>
          <w:sz w:val="24"/>
          <w:szCs w:val="24"/>
        </w:rPr>
        <w:t>0</w:t>
      </w:r>
      <w:r w:rsidRPr="004C38C4">
        <w:rPr>
          <w:rFonts w:ascii="Times New Roman" w:hAnsi="Times New Roman" w:cs="Times New Roman"/>
          <w:sz w:val="24"/>
          <w:szCs w:val="24"/>
        </w:rPr>
        <w:t xml:space="preserve">1 </w:t>
      </w:r>
      <w:r w:rsidR="008F443C">
        <w:rPr>
          <w:rFonts w:ascii="Times New Roman" w:hAnsi="Times New Roman" w:cs="Times New Roman"/>
          <w:sz w:val="24"/>
          <w:szCs w:val="24"/>
        </w:rPr>
        <w:t>июня</w:t>
      </w:r>
      <w:r w:rsidR="004C38C4">
        <w:rPr>
          <w:rFonts w:ascii="Times New Roman" w:hAnsi="Times New Roman" w:cs="Times New Roman"/>
          <w:sz w:val="24"/>
          <w:szCs w:val="24"/>
        </w:rPr>
        <w:t xml:space="preserve"> 2020 года – </w:t>
      </w:r>
      <w:r w:rsidR="008F443C">
        <w:rPr>
          <w:rFonts w:ascii="Times New Roman" w:hAnsi="Times New Roman" w:cs="Times New Roman"/>
          <w:sz w:val="24"/>
          <w:szCs w:val="24"/>
        </w:rPr>
        <w:t>3</w:t>
      </w:r>
      <w:r w:rsidR="004C38C4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4C38C4">
        <w:rPr>
          <w:rFonts w:ascii="Times New Roman" w:hAnsi="Times New Roman" w:cs="Times New Roman"/>
          <w:sz w:val="24"/>
          <w:szCs w:val="24"/>
        </w:rPr>
        <w:t>июля 2020 года (</w:t>
      </w:r>
      <w:r w:rsidRPr="004C38C4">
        <w:rPr>
          <w:rFonts w:ascii="Times New Roman" w:hAnsi="Times New Roman" w:cs="Times New Roman"/>
          <w:sz w:val="24"/>
          <w:szCs w:val="24"/>
        </w:rPr>
        <w:t>согласно графику в</w:t>
      </w:r>
      <w:r w:rsidR="004C38C4">
        <w:rPr>
          <w:rFonts w:ascii="Times New Roman" w:hAnsi="Times New Roman" w:cs="Times New Roman"/>
          <w:sz w:val="24"/>
          <w:szCs w:val="24"/>
        </w:rPr>
        <w:t>ыполнения работ)</w:t>
      </w:r>
      <w:r w:rsidRPr="004C38C4">
        <w:rPr>
          <w:rFonts w:ascii="Times New Roman" w:hAnsi="Times New Roman" w:cs="Times New Roman"/>
          <w:sz w:val="24"/>
          <w:szCs w:val="24"/>
        </w:rPr>
        <w:t>.</w:t>
      </w:r>
    </w:p>
    <w:p w14:paraId="00000019" w14:textId="590F685A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394BBD" w:rsidRPr="0034274F">
        <w:rPr>
          <w:rFonts w:ascii="Times New Roman" w:hAnsi="Times New Roman" w:cs="Times New Roman"/>
          <w:b/>
          <w:sz w:val="24"/>
          <w:szCs w:val="24"/>
        </w:rPr>
        <w:t>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14:paraId="506C742F" w14:textId="2E37B6AC" w:rsidR="00890DA1" w:rsidRPr="0034274F" w:rsidRDefault="00394BBD" w:rsidP="001834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 xml:space="preserve">Ориентировочная 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>цена заказа</w:t>
      </w:r>
      <w:r w:rsidRPr="0034274F">
        <w:rPr>
          <w:rFonts w:ascii="Times New Roman" w:hAnsi="Times New Roman" w:cs="Times New Roman"/>
          <w:sz w:val="24"/>
          <w:szCs w:val="24"/>
        </w:rPr>
        <w:t xml:space="preserve"> с возможностью внесения предложений о её снижении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 - составляет в текущих ценах </w:t>
      </w:r>
      <w:r w:rsidR="00EF3218" w:rsidRPr="004C38C4">
        <w:rPr>
          <w:rFonts w:ascii="Times New Roman" w:eastAsia="Times New Roman" w:hAnsi="Times New Roman" w:cs="Times New Roman"/>
          <w:b/>
          <w:sz w:val="24"/>
          <w:szCs w:val="24"/>
        </w:rPr>
        <w:t>29 5</w:t>
      </w:r>
      <w:r w:rsidRPr="004C38C4">
        <w:rPr>
          <w:rFonts w:ascii="Times New Roman" w:eastAsia="Times New Roman" w:hAnsi="Times New Roman" w:cs="Times New Roman"/>
          <w:b/>
          <w:sz w:val="24"/>
          <w:szCs w:val="24"/>
        </w:rPr>
        <w:t>00 (</w:t>
      </w:r>
      <w:r w:rsidR="00EF3218" w:rsidRPr="004C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двадцать </w:t>
      </w:r>
      <w:r w:rsidR="00EF32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девять</w:t>
      </w:r>
      <w:r w:rsidRPr="0034274F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тысяч</w:t>
      </w:r>
      <w:r w:rsidR="00EF3218">
        <w:rPr>
          <w:rFonts w:ascii="Times New Roman" w:eastAsia="Times New Roman" w:hAnsi="Times New Roman" w:cs="Times New Roman"/>
          <w:b/>
          <w:sz w:val="24"/>
          <w:szCs w:val="24"/>
        </w:rPr>
        <w:t xml:space="preserve"> пятьсот</w:t>
      </w:r>
      <w:r w:rsidRPr="0034274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4274F">
        <w:rPr>
          <w:rFonts w:ascii="Times New Roman" w:hAnsi="Times New Roman" w:cs="Times New Roman"/>
          <w:b/>
          <w:sz w:val="24"/>
          <w:szCs w:val="24"/>
        </w:rPr>
        <w:t>белорусских рублей 00 копеек</w:t>
      </w:r>
      <w:r w:rsidRPr="0034274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1B" w14:textId="148BDCF2" w:rsidR="00765048" w:rsidRPr="0034274F" w:rsidRDefault="00D91E3C" w:rsidP="001834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цену коммерческого предложения должен быть включен весь комплекс работ </w:t>
      </w:r>
      <w:r w:rsidR="00AD3EC4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соответствующих нормативным технологическим требованиям для каждого вида работ, 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эксплуатации машин и механизмов, стоимость материалов, транспортные расходы, и иные дополнительные работы (услуги), необходимые для получения конечного продукта, а также налоги и сборы, уплачиваемые в соответствии с законодательством Республики Беларусь.</w:t>
      </w:r>
    </w:p>
    <w:p w14:paraId="3B62117C" w14:textId="77777777" w:rsidR="00D022EA" w:rsidRPr="0034274F" w:rsidRDefault="00D022E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74F">
        <w:rPr>
          <w:rFonts w:ascii="Times New Roman" w:hAnsi="Times New Roman" w:cs="Times New Roman"/>
          <w:b/>
          <w:sz w:val="24"/>
          <w:szCs w:val="24"/>
          <w:u w:val="single"/>
        </w:rPr>
        <w:t>Участник переговоров указывает в своем предложении окончательную цену предложения.</w:t>
      </w:r>
    </w:p>
    <w:p w14:paraId="0000001C" w14:textId="2E6C4FCB" w:rsidR="00765048" w:rsidRPr="000B536A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3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Условия оплаты:</w:t>
      </w:r>
      <w:r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факту выполненных работ</w:t>
      </w:r>
      <w:r w:rsidR="00054820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подписания акта вып</w:t>
      </w:r>
      <w:r w:rsidR="00054820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олненных работ обеими сторонами</w:t>
      </w:r>
      <w:r w:rsidR="002D3C93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>: 10</w:t>
      </w:r>
      <w:r w:rsidR="00394BBD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3C93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394BBD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2D3C93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BBD" w:rsidRPr="000B536A">
        <w:rPr>
          <w:rFonts w:ascii="Times New Roman" w:hAnsi="Times New Roman" w:cs="Times New Roman"/>
          <w:sz w:val="24"/>
          <w:szCs w:val="24"/>
          <w:lang w:val="en-US"/>
        </w:rPr>
        <w:t>BYN</w:t>
      </w:r>
      <w:r w:rsidR="00394BBD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C93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94BBD" w:rsidRPr="004C38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D3C93" w:rsidRPr="004C38C4">
        <w:rPr>
          <w:rFonts w:ascii="Times New Roman" w:eastAsia="Times New Roman" w:hAnsi="Times New Roman" w:cs="Times New Roman"/>
          <w:color w:val="000000"/>
          <w:sz w:val="24"/>
          <w:szCs w:val="24"/>
        </w:rPr>
        <w:t>-й квартал 2020</w:t>
      </w:r>
      <w:r w:rsidR="002D3C93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остальная сумма</w:t>
      </w:r>
      <w:r w:rsidR="00054820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3-й </w:t>
      </w:r>
      <w:r w:rsidR="002D3C93" w:rsidRPr="000B536A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 2020г</w:t>
      </w:r>
      <w:r w:rsidR="002D3C93" w:rsidRPr="004C38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536A" w:rsidRPr="004C38C4">
        <w:rPr>
          <w:rFonts w:ascii="Times New Roman" w:hAnsi="Times New Roman" w:cs="Times New Roman"/>
          <w:sz w:val="24"/>
          <w:szCs w:val="24"/>
        </w:rPr>
        <w:t xml:space="preserve"> </w:t>
      </w:r>
      <w:r w:rsidR="00C019FE" w:rsidRPr="004C38C4">
        <w:rPr>
          <w:rFonts w:ascii="Times New Roman" w:hAnsi="Times New Roman" w:cs="Times New Roman"/>
          <w:sz w:val="24"/>
          <w:szCs w:val="24"/>
        </w:rPr>
        <w:t>(согласно графику</w:t>
      </w:r>
      <w:r w:rsidR="004C38C4" w:rsidRPr="004C38C4">
        <w:rPr>
          <w:rFonts w:ascii="Times New Roman" w:hAnsi="Times New Roman" w:cs="Times New Roman"/>
          <w:sz w:val="24"/>
          <w:szCs w:val="24"/>
        </w:rPr>
        <w:t xml:space="preserve"> платежей</w:t>
      </w:r>
      <w:r w:rsidR="000B536A" w:rsidRPr="004C38C4">
        <w:rPr>
          <w:rFonts w:ascii="Times New Roman" w:hAnsi="Times New Roman" w:cs="Times New Roman"/>
          <w:sz w:val="24"/>
          <w:szCs w:val="24"/>
        </w:rPr>
        <w:t>).</w:t>
      </w:r>
    </w:p>
    <w:p w14:paraId="0000001E" w14:textId="77777777" w:rsidR="00765048" w:rsidRPr="000B536A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Источник финансирования. </w:t>
      </w:r>
    </w:p>
    <w:p w14:paraId="39168BEE" w14:textId="1876C743" w:rsidR="000E5692" w:rsidRPr="000B536A" w:rsidRDefault="000E56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36A">
        <w:rPr>
          <w:rFonts w:ascii="Times New Roman" w:eastAsia="Times New Roman" w:hAnsi="Times New Roman" w:cs="Times New Roman"/>
          <w:sz w:val="24"/>
          <w:szCs w:val="24"/>
        </w:rPr>
        <w:t>Средства республиканского бюджета</w:t>
      </w:r>
      <w:r w:rsidR="00890DA1" w:rsidRPr="000B53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5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20" w14:textId="31030480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Перечень документов, которые участнику необходимо представить для участия в переговорах</w:t>
      </w: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21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Участник должен предоставить:</w:t>
      </w:r>
    </w:p>
    <w:p w14:paraId="00000022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сопроводительное письмо к конкурсному предложению, подтверждающее принятие каждого пункта условий выдвинутых документацией для переговоров, и согласие участника на подписание договора, а также содержащие сведения об отсутств</w:t>
      </w:r>
      <w:proofErr w:type="gram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ии у у</w:t>
      </w:r>
      <w:proofErr w:type="gram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 задолженности по уплате налогов, сборов (пошлин), пеней, за подписью директора;</w:t>
      </w:r>
    </w:p>
    <w:p w14:paraId="00000023" w14:textId="40768988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расчет цены предложения </w:t>
      </w:r>
      <w:r w:rsidR="00DB08FB" w:rsidRPr="0034274F">
        <w:rPr>
          <w:rFonts w:ascii="Times New Roman" w:eastAsia="Times New Roman" w:hAnsi="Times New Roman" w:cs="Times New Roman"/>
          <w:sz w:val="24"/>
          <w:szCs w:val="24"/>
        </w:rPr>
        <w:t>(смету) согласно дефектным актам</w:t>
      </w:r>
      <w:r w:rsidR="000E5692" w:rsidRPr="0034274F">
        <w:rPr>
          <w:rFonts w:ascii="Times New Roman" w:eastAsia="Times New Roman" w:hAnsi="Times New Roman" w:cs="Times New Roman"/>
          <w:sz w:val="24"/>
          <w:szCs w:val="24"/>
        </w:rPr>
        <w:t xml:space="preserve">  (приложения 1)</w:t>
      </w:r>
      <w:r w:rsidR="000E5692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ценах на дату начала работ, с учетом прогнозных индексов на период выполнения работ согласно графику производства работ с указанием отдельно ст</w:t>
      </w:r>
      <w:r w:rsidR="000E5692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оимости материалов и механизмов 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подписью директора;</w:t>
      </w:r>
    </w:p>
    <w:p w14:paraId="17A3D632" w14:textId="2EE828AC" w:rsidR="00B35420" w:rsidRPr="0034274F" w:rsidRDefault="00B3542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наличие системы менеджмента качества, подтвержденной сертификатом соответствия, выданным в Национальной системе подтверждения соответствия Республики Беларусь;</w:t>
      </w:r>
    </w:p>
    <w:p w14:paraId="00000024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бухгалтерская отчетность за </w:t>
      </w:r>
      <w:proofErr w:type="gram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отчетные год и период. Организациям и индивидуальным предпринимателям, применяющим упрощенную систему налогообложения и ведущим книгу учета доходов и расходов, предоставляют выписку из книги учета доходов и расходов за последние четыре квартала, предшествующие дате подачи предложений;</w:t>
      </w:r>
    </w:p>
    <w:p w14:paraId="00000025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копия свидетельства о государственной регистрации;</w:t>
      </w:r>
    </w:p>
    <w:p w14:paraId="00000026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 обслуживающего банка об отсутствии задолженности по картотеке «Расчетные документы, неоплаченные в срок» </w:t>
      </w: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ранее чем на 1-е число месяца, предшествующего дню подачи предложения;</w:t>
      </w:r>
    </w:p>
    <w:p w14:paraId="00000027" w14:textId="2B22BD8A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отзывы заказчиков о качестве и соблюдении сроков выполнения </w:t>
      </w:r>
      <w:r w:rsidR="000E5692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аналогичных работ (не менее трех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28" w14:textId="672E6D0B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МАиС</w:t>
      </w:r>
      <w:proofErr w:type="spell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РБ у главного инженера и</w:t>
      </w:r>
      <w:r w:rsidR="00B35420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прораба (мастера)</w:t>
      </w:r>
      <w:r w:rsidR="00B35420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выполнение видов работ (ус</w:t>
      </w:r>
      <w:r w:rsidR="00DB08FB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луг), соответствующих дефектным актам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FAB0E4" w14:textId="77777777" w:rsidR="00DB08FB" w:rsidRPr="0034274F" w:rsidRDefault="00D91E3C" w:rsidP="00DB08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E5692" w:rsidRPr="0034274F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копии  аттестатов соответствия (сертификатов) на право осуществления </w:t>
      </w:r>
      <w:r w:rsidR="00DB08FB" w:rsidRPr="0034274F">
        <w:rPr>
          <w:rFonts w:ascii="Times New Roman" w:eastAsia="Times New Roman" w:hAnsi="Times New Roman" w:cs="Times New Roman"/>
          <w:iCs/>
          <w:sz w:val="24"/>
          <w:szCs w:val="24"/>
        </w:rPr>
        <w:t xml:space="preserve">видов </w:t>
      </w:r>
      <w:r w:rsidR="000E5692" w:rsidRPr="0034274F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 </w:t>
      </w:r>
      <w:r w:rsidR="00DB08FB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дефектным актам;</w:t>
      </w:r>
    </w:p>
    <w:p w14:paraId="3B4CA6DA" w14:textId="3976EFF2" w:rsidR="00B35420" w:rsidRPr="0034274F" w:rsidRDefault="00B35420" w:rsidP="000E56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iCs/>
          <w:sz w:val="24"/>
          <w:szCs w:val="24"/>
        </w:rPr>
        <w:t>- информацию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14:paraId="26A150A3" w14:textId="77777777" w:rsidR="0034274F" w:rsidRPr="004C38C4" w:rsidRDefault="0034274F" w:rsidP="0034274F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- график платежей;</w:t>
      </w:r>
    </w:p>
    <w:p w14:paraId="7315CE89" w14:textId="159F423A" w:rsidR="0034274F" w:rsidRPr="0034274F" w:rsidRDefault="0034274F" w:rsidP="0034274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- график производства работ.</w:t>
      </w:r>
    </w:p>
    <w:p w14:paraId="0000002D" w14:textId="6C303F42" w:rsidR="00765048" w:rsidRPr="0034274F" w:rsidRDefault="003427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частниками процедур закупок товаров (работ, услуг) при строительстве в соответствии с п.2 ст.57 Закона Республики Беларусь от 5 июля 2004г. №300-З «Об архитектурной, градостроительной и строительной деятельности в Республике Беларусь» не могут выступать:</w:t>
      </w:r>
    </w:p>
    <w:p w14:paraId="0000002E" w14:textId="77777777" w:rsidR="00765048" w:rsidRPr="0034274F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проводимых процедур закупок товаров (работ, услуг) при строительстве;</w:t>
      </w:r>
    </w:p>
    <w:p w14:paraId="0000002F" w14:textId="77777777" w:rsidR="00765048" w:rsidRPr="0034274F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учредитель, участник, собственник имущества организатора процедур закупок товаров (работ, услуг) при строительстве;</w:t>
      </w:r>
    </w:p>
    <w:p w14:paraId="00000030" w14:textId="77777777" w:rsidR="00765048" w:rsidRPr="0034274F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дочернее унитарное предприятие, дочернее или зависимое хозяйственное общество, обособленное структурное подразделение (филиал) организатора процедур закупок товаров (работ, услуг) при строительстве;</w:t>
      </w:r>
    </w:p>
    <w:p w14:paraId="00000031" w14:textId="77777777" w:rsidR="00765048" w:rsidRPr="0034274F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 лицо, находящееся в процессе реорганизации, за исключением юридического лица, к которому присоединяется другое юридическое лицо;</w:t>
      </w:r>
    </w:p>
    <w:p w14:paraId="00000032" w14:textId="77777777" w:rsidR="00765048" w:rsidRPr="0034274F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 лицо (индивидуальный предприниматель), находящееся (находящийся) в процессе ликвидации (в стадии прекращения деятельности), в том числе признанное (признанный) в установленном порядке экономически несостоятельным (банкротом), за исключением юридического лица, находящегося в процедуре санации;</w:t>
      </w:r>
      <w:proofErr w:type="gramEnd"/>
    </w:p>
    <w:p w14:paraId="00000033" w14:textId="77777777" w:rsidR="00765048" w:rsidRPr="0034274F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включенное в список поставщиков (подрядчиков, исполнителей), временно не допускаемых к участию в процедурах закупок товаров (работ, услуг) при строительстве;</w:t>
      </w:r>
    </w:p>
    <w:p w14:paraId="00000034" w14:textId="77777777" w:rsidR="00765048" w:rsidRPr="0034274F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включенное в реестр поставщиков (подрядчиков, исполнителей), временно не допускаемых к закупкам товаров (работ, услуг) при строительстве;</w:t>
      </w:r>
    </w:p>
    <w:p w14:paraId="00000035" w14:textId="77777777" w:rsidR="00765048" w:rsidRPr="0034274F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включенное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14:paraId="51459943" w14:textId="77777777" w:rsidR="005020CB" w:rsidRPr="0034274F" w:rsidRDefault="00D91E3C" w:rsidP="005020CB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0CB" w:rsidRPr="0034274F">
        <w:rPr>
          <w:rFonts w:ascii="Times New Roman" w:hAnsi="Times New Roman" w:cs="Times New Roman"/>
          <w:b/>
          <w:sz w:val="24"/>
          <w:szCs w:val="24"/>
        </w:rPr>
        <w:t>Требования к содержанию, форме и оформлению предложений для переговоров.</w:t>
      </w:r>
    </w:p>
    <w:p w14:paraId="761571C3" w14:textId="77777777" w:rsidR="005020CB" w:rsidRPr="0034274F" w:rsidRDefault="005020CB" w:rsidP="005020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 xml:space="preserve">Предложения представляются в письменной форме на бумажном носителе в одном экземпляре, подписываются руководителем организации (или уполномоченным лицом), с приложением всех необходимых документов и смет. </w:t>
      </w:r>
    </w:p>
    <w:p w14:paraId="2FBA2F31" w14:textId="77777777" w:rsidR="005020CB" w:rsidRPr="0034274F" w:rsidRDefault="005020CB" w:rsidP="005020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Все страницы предложения должны быть размещены в порядке, указанном в документации для переговоров, пронумерованы и прошиты.</w:t>
      </w:r>
    </w:p>
    <w:p w14:paraId="14B12D1E" w14:textId="77777777" w:rsidR="005020CB" w:rsidRPr="0034274F" w:rsidRDefault="005020CB" w:rsidP="005020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Представляемое участником предложения для переговоров должно содержать следующие сведения:</w:t>
      </w:r>
    </w:p>
    <w:p w14:paraId="6C1C81DB" w14:textId="77777777" w:rsidR="005020CB" w:rsidRPr="0034274F" w:rsidRDefault="005020CB" w:rsidP="005020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•</w:t>
      </w:r>
      <w:r w:rsidRPr="0034274F">
        <w:rPr>
          <w:rFonts w:ascii="Times New Roman" w:hAnsi="Times New Roman" w:cs="Times New Roman"/>
          <w:sz w:val="24"/>
          <w:szCs w:val="24"/>
        </w:rPr>
        <w:tab/>
        <w:t>Наименование, юридический адрес участника.</w:t>
      </w:r>
    </w:p>
    <w:p w14:paraId="1CAEA3F9" w14:textId="77777777" w:rsidR="005020CB" w:rsidRPr="0034274F" w:rsidRDefault="005020CB" w:rsidP="005020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•</w:t>
      </w:r>
      <w:r w:rsidRPr="0034274F">
        <w:rPr>
          <w:rFonts w:ascii="Times New Roman" w:hAnsi="Times New Roman" w:cs="Times New Roman"/>
          <w:sz w:val="24"/>
          <w:szCs w:val="24"/>
        </w:rPr>
        <w:tab/>
        <w:t xml:space="preserve">Цена предложения участника. </w:t>
      </w:r>
    </w:p>
    <w:p w14:paraId="72D55335" w14:textId="77777777" w:rsidR="005020CB" w:rsidRPr="0034274F" w:rsidRDefault="005020CB" w:rsidP="005020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•</w:t>
      </w:r>
      <w:r w:rsidRPr="0034274F">
        <w:rPr>
          <w:rFonts w:ascii="Times New Roman" w:hAnsi="Times New Roman" w:cs="Times New Roman"/>
          <w:sz w:val="24"/>
          <w:szCs w:val="24"/>
        </w:rPr>
        <w:tab/>
        <w:t>Срок выполнения работ.</w:t>
      </w:r>
    </w:p>
    <w:p w14:paraId="7CE60A97" w14:textId="77777777" w:rsidR="005020CB" w:rsidRPr="0034274F" w:rsidRDefault="005020CB" w:rsidP="005020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•</w:t>
      </w:r>
      <w:r w:rsidRPr="0034274F">
        <w:rPr>
          <w:rFonts w:ascii="Times New Roman" w:hAnsi="Times New Roman" w:cs="Times New Roman"/>
          <w:sz w:val="24"/>
          <w:szCs w:val="24"/>
        </w:rPr>
        <w:tab/>
        <w:t>Гарантийный срок.</w:t>
      </w:r>
    </w:p>
    <w:p w14:paraId="20314A1A" w14:textId="77777777" w:rsidR="005020CB" w:rsidRPr="0034274F" w:rsidRDefault="005020CB" w:rsidP="005020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•</w:t>
      </w:r>
      <w:r w:rsidRPr="0034274F">
        <w:rPr>
          <w:rFonts w:ascii="Times New Roman" w:hAnsi="Times New Roman" w:cs="Times New Roman"/>
          <w:sz w:val="24"/>
          <w:szCs w:val="24"/>
        </w:rPr>
        <w:tab/>
        <w:t xml:space="preserve">Условия оплаты за выполненные работы. </w:t>
      </w:r>
    </w:p>
    <w:p w14:paraId="0000003F" w14:textId="1DF49C0B" w:rsidR="00765048" w:rsidRPr="0034274F" w:rsidRDefault="005020CB" w:rsidP="005020C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Предложения для переговоров, отправленные по факсу, электронной почте или подготовленные с нарушениями требований документации по переговорам, к рассмотрению не принимаются.</w:t>
      </w:r>
    </w:p>
    <w:p w14:paraId="00000040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14:paraId="00000041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14:paraId="00000042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и срок представления разъяснений положений документации для переговоров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3" w14:textId="147D34DC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</w:t>
      </w:r>
      <w:proofErr w:type="spell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Янки Купалы с запросом о разъяснении 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документации для переговоров. Конечный срок предоставления разъяснений </w:t>
      </w:r>
      <w:r w:rsidR="0036148F"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97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054820"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022EA"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054820"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17:00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44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Порядок, место и срок подачи предложений для переговоров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D05977" w14:textId="77777777" w:rsidR="00D022EA" w:rsidRPr="0034274F" w:rsidRDefault="00D022EA" w:rsidP="00D022E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 xml:space="preserve">Предложение подается в запечатанном конверте по адресу: 230023, г. Гродно, ул.Ожешко,22, </w:t>
      </w:r>
      <w:proofErr w:type="spellStart"/>
      <w:r w:rsidRPr="0034274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4274F">
        <w:rPr>
          <w:rFonts w:ascii="Times New Roman" w:hAnsi="Times New Roman" w:cs="Times New Roman"/>
          <w:sz w:val="24"/>
          <w:szCs w:val="24"/>
        </w:rPr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14:paraId="0DBC546B" w14:textId="36449971" w:rsidR="00D022EA" w:rsidRPr="0034274F" w:rsidRDefault="00D022EA" w:rsidP="00D022E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 w:rsidRPr="0034274F">
        <w:rPr>
          <w:rFonts w:ascii="Times New Roman" w:hAnsi="Times New Roman" w:cs="Times New Roman"/>
          <w:sz w:val="24"/>
          <w:szCs w:val="24"/>
        </w:rPr>
        <w:t>Конечный срок подачи предложений:</w:t>
      </w:r>
      <w:r w:rsidRPr="00342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520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34274F">
        <w:rPr>
          <w:rFonts w:ascii="Times New Roman" w:hAnsi="Times New Roman" w:cs="Times New Roman"/>
          <w:b/>
          <w:color w:val="000000"/>
          <w:sz w:val="24"/>
          <w:szCs w:val="24"/>
        </w:rPr>
        <w:t>.04.2020 до 12:00</w:t>
      </w:r>
      <w:r w:rsidRPr="00342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218A26" w14:textId="77777777" w:rsidR="00D022EA" w:rsidRPr="0034274F" w:rsidRDefault="00D91E3C" w:rsidP="00D022E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D022EA" w:rsidRPr="0034274F">
        <w:rPr>
          <w:rFonts w:ascii="Times New Roman" w:hAnsi="Times New Roman" w:cs="Times New Roman"/>
          <w:b/>
          <w:sz w:val="24"/>
          <w:szCs w:val="24"/>
        </w:rPr>
        <w:t>Место, дата и время, порядок вскрытия конвертов с предложениями для переговоров.</w:t>
      </w:r>
    </w:p>
    <w:p w14:paraId="00000048" w14:textId="29BBE930" w:rsidR="00765048" w:rsidRPr="0034274F" w:rsidRDefault="00D022EA" w:rsidP="00D022E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</w:t>
      </w:r>
      <w:r w:rsidRPr="003427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7520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3427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.04.2020 в 13:30 </w:t>
      </w:r>
      <w:r w:rsidRPr="0034274F">
        <w:rPr>
          <w:rFonts w:ascii="Times New Roman" w:hAnsi="Times New Roman" w:cs="Times New Roman"/>
          <w:b/>
          <w:sz w:val="24"/>
          <w:szCs w:val="24"/>
          <w:u w:val="single"/>
        </w:rPr>
        <w:t>без присутствия участников</w:t>
      </w:r>
      <w:proofErr w:type="gramStart"/>
      <w:r w:rsidRPr="003427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3427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Pr="003427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274F">
        <w:rPr>
          <w:rFonts w:ascii="Times New Roman" w:hAnsi="Times New Roman" w:cs="Times New Roman"/>
          <w:sz w:val="24"/>
          <w:szCs w:val="24"/>
        </w:rPr>
        <w:t xml:space="preserve">нформацию по процедуре вскрытия конвертов с предложениями Вы можете получить по тел.: 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>8(0152)770649 (</w:t>
      </w:r>
      <w:proofErr w:type="spellStart"/>
      <w:r w:rsidRPr="0034274F">
        <w:rPr>
          <w:rFonts w:ascii="Times New Roman" w:hAnsi="Times New Roman" w:cs="Times New Roman"/>
          <w:color w:val="000000"/>
          <w:sz w:val="24"/>
          <w:szCs w:val="24"/>
        </w:rPr>
        <w:t>Щербатюк</w:t>
      </w:r>
      <w:proofErr w:type="spellEnd"/>
      <w:r w:rsidRPr="0034274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Викторович – ведущий специалист по организации закупок, секретарь комиссии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49" w14:textId="77777777" w:rsidR="00765048" w:rsidRPr="0034274F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Право организатора переговоров на запрос у участников разъяснений их предложений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A" w14:textId="77777777" w:rsidR="00765048" w:rsidRPr="0034274F" w:rsidRDefault="00D91E3C" w:rsidP="00BD43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14:paraId="0000004B" w14:textId="77777777" w:rsidR="00765048" w:rsidRPr="0034274F" w:rsidRDefault="00D91E3C" w:rsidP="00BD43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вправе отказаться от проведения переговоров в любой срок без возмещения участникам убытков.</w:t>
      </w:r>
    </w:p>
    <w:p w14:paraId="4DAA1D6D" w14:textId="77777777" w:rsidR="00BD43BD" w:rsidRPr="0034274F" w:rsidRDefault="00D91E3C" w:rsidP="00BD43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</w:t>
      </w:r>
      <w:r w:rsidR="00BD43BD" w:rsidRPr="0034274F">
        <w:rPr>
          <w:rFonts w:ascii="Times New Roman" w:hAnsi="Times New Roman" w:cs="Times New Roman"/>
          <w:b/>
          <w:sz w:val="24"/>
          <w:szCs w:val="24"/>
        </w:rPr>
        <w:t>Процедура переговоров</w:t>
      </w:r>
      <w:r w:rsidR="00BD43BD" w:rsidRPr="003427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4F" w14:textId="2B056D6F" w:rsidR="00765048" w:rsidRPr="0034274F" w:rsidRDefault="00BD43BD" w:rsidP="00BD43B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 xml:space="preserve">Процедура переговоров по выбору 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на выполнение строительно-монтажных работ по объекту</w:t>
      </w:r>
      <w:r w:rsidR="005020CB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«Текущий ремонт помещений к. 13 (изолятор) в общежитии № 4 по </w:t>
      </w:r>
      <w:proofErr w:type="spell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ролетарской</w:t>
      </w:r>
      <w:proofErr w:type="spell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, 16 в г. Гродно»</w:t>
      </w:r>
      <w:r w:rsidRPr="0034274F">
        <w:rPr>
          <w:rFonts w:ascii="Times New Roman" w:hAnsi="Times New Roman" w:cs="Times New Roman"/>
          <w:sz w:val="24"/>
          <w:szCs w:val="24"/>
        </w:rPr>
        <w:t xml:space="preserve"> будет проводиться</w:t>
      </w:r>
      <w:r w:rsidRPr="003427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05.05.2020 в 13:30 </w:t>
      </w:r>
      <w:r w:rsidRPr="0034274F">
        <w:rPr>
          <w:rFonts w:ascii="Times New Roman" w:hAnsi="Times New Roman" w:cs="Times New Roman"/>
          <w:b/>
          <w:sz w:val="24"/>
          <w:szCs w:val="24"/>
          <w:u w:val="single"/>
        </w:rPr>
        <w:t>без процедуры улучшения предложения для переговоров и присутствия участников</w:t>
      </w:r>
      <w:r w:rsidRPr="003427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C9AF620" w14:textId="77777777" w:rsidR="00BD43BD" w:rsidRPr="0034274F" w:rsidRDefault="00D91E3C" w:rsidP="00BD43BD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342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BD" w:rsidRPr="0034274F">
        <w:rPr>
          <w:rFonts w:ascii="Times New Roman" w:hAnsi="Times New Roman" w:cs="Times New Roman"/>
          <w:b/>
          <w:sz w:val="24"/>
          <w:szCs w:val="24"/>
        </w:rPr>
        <w:t>Критерии оценки победителя переговоров, их значимость и порядок определения такого победителя.</w:t>
      </w:r>
    </w:p>
    <w:p w14:paraId="3FE11AFE" w14:textId="77777777" w:rsidR="00BD43BD" w:rsidRPr="0034274F" w:rsidRDefault="00BD43BD" w:rsidP="00BD43BD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14:paraId="39D5554B" w14:textId="77777777" w:rsidR="00BD43BD" w:rsidRPr="0034274F" w:rsidRDefault="00BD43BD" w:rsidP="00BD43BD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14:paraId="483601FA" w14:textId="77777777" w:rsidR="00BD43BD" w:rsidRPr="0034274F" w:rsidRDefault="00BD43BD" w:rsidP="00BD43BD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15 процентов – в случае предложения участником товаров (работ, услуг), происходящих из Республики Беларусь и государств-членов Евразийского экономического союза;</w:t>
      </w:r>
    </w:p>
    <w:p w14:paraId="5AF6A497" w14:textId="77777777" w:rsidR="00BD43BD" w:rsidRPr="0034274F" w:rsidRDefault="00BD43BD" w:rsidP="00BD43BD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25 процентов -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</w:r>
    </w:p>
    <w:p w14:paraId="43152DB7" w14:textId="77777777" w:rsidR="00BD43BD" w:rsidRPr="0034274F" w:rsidRDefault="00BD43BD" w:rsidP="00BD43BD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14:paraId="1E879ECC" w14:textId="77777777" w:rsidR="00BD43BD" w:rsidRPr="0034274F" w:rsidRDefault="00BD43BD" w:rsidP="00BD43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74F">
        <w:rPr>
          <w:rFonts w:ascii="Times New Roman" w:hAnsi="Times New Roman" w:cs="Times New Roman"/>
          <w:sz w:val="24"/>
          <w:szCs w:val="24"/>
        </w:rPr>
        <w:t>Документом, подтверждающим право на применение преференциальной поправки, установленной в размере 25 процентов,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</w:t>
      </w:r>
      <w:proofErr w:type="gramEnd"/>
      <w:r w:rsidRPr="0034274F">
        <w:rPr>
          <w:rFonts w:ascii="Times New Roman" w:hAnsi="Times New Roman" w:cs="Times New Roman"/>
          <w:sz w:val="24"/>
          <w:szCs w:val="24"/>
        </w:rPr>
        <w:t>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</w:r>
    </w:p>
    <w:p w14:paraId="53E3BF5E" w14:textId="77777777" w:rsidR="00BD43BD" w:rsidRPr="0034274F" w:rsidRDefault="00BD43BD" w:rsidP="00BD43BD">
      <w:pPr>
        <w:pStyle w:val="21"/>
        <w:shd w:val="clear" w:color="auto" w:fill="auto"/>
        <w:ind w:firstLine="620"/>
        <w:jc w:val="both"/>
        <w:rPr>
          <w:rFonts w:cs="Times New Roman"/>
          <w:sz w:val="24"/>
          <w:szCs w:val="24"/>
        </w:rPr>
      </w:pPr>
      <w:r w:rsidRPr="0034274F">
        <w:rPr>
          <w:rFonts w:cs="Times New Roman"/>
          <w:sz w:val="24"/>
          <w:szCs w:val="24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14:paraId="0000005B" w14:textId="63314905" w:rsidR="00765048" w:rsidRPr="0034274F" w:rsidRDefault="00BD43BD" w:rsidP="00BD43B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bCs/>
          <w:sz w:val="24"/>
          <w:szCs w:val="24"/>
        </w:rPr>
        <w:lastRenderedPageBreak/>
        <w:t>Допускается в ходе процедуры закупки товаров (работ, услуг) при строительстве изменение объема (количества) закупки товаров (работ, услуг), но не более чем на 10 процентов, если это предусмотрено условиями проведения процедуры закупки.</w:t>
      </w:r>
    </w:p>
    <w:p w14:paraId="68E7D6FB" w14:textId="7E48A121" w:rsidR="00BD43BD" w:rsidRPr="0034274F" w:rsidRDefault="00D91E3C" w:rsidP="00BD43B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D43BD"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42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D43BD" w:rsidRPr="0034274F">
        <w:rPr>
          <w:rFonts w:ascii="Times New Roman" w:hAnsi="Times New Roman" w:cs="Times New Roman"/>
          <w:b/>
          <w:sz w:val="24"/>
          <w:szCs w:val="24"/>
        </w:rPr>
        <w:t>Проект договора и срок, в течение которого он должен быть заключен.</w:t>
      </w:r>
    </w:p>
    <w:p w14:paraId="212F3DCB" w14:textId="77777777" w:rsidR="00BD43BD" w:rsidRPr="0034274F" w:rsidRDefault="00BD43BD" w:rsidP="00BD43B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Проект договора прилагается.</w:t>
      </w:r>
    </w:p>
    <w:p w14:paraId="2C6249B9" w14:textId="77777777" w:rsidR="00BD43BD" w:rsidRPr="0034274F" w:rsidRDefault="00BD43BD" w:rsidP="00BD43B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14:paraId="0000005F" w14:textId="51B301CB" w:rsidR="00765048" w:rsidRPr="0034274F" w:rsidRDefault="00BD43BD" w:rsidP="00BD43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hAnsi="Times New Roman" w:cs="Times New Roman"/>
          <w:sz w:val="24"/>
          <w:szCs w:val="24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14:paraId="00000060" w14:textId="77777777" w:rsidR="00765048" w:rsidRPr="0034274F" w:rsidRDefault="00765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63E7448B" w:rsidR="00765048" w:rsidRPr="0034274F" w:rsidRDefault="00D91E3C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АХУ </w:t>
      </w:r>
      <w:r w:rsidR="0068363E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68363E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Р.И. </w:t>
      </w:r>
      <w:proofErr w:type="spell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Касян</w:t>
      </w:r>
      <w:proofErr w:type="spellEnd"/>
    </w:p>
    <w:p w14:paraId="00000062" w14:textId="71C15BB6" w:rsidR="00765048" w:rsidRPr="0034274F" w:rsidRDefault="00683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 2020</w:t>
      </w:r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0000063" w14:textId="77777777" w:rsidR="00765048" w:rsidRPr="0034274F" w:rsidRDefault="00765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011C2" w14:textId="77777777" w:rsidR="0062151E" w:rsidRDefault="0068363E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</w:t>
      </w:r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</w:t>
      </w:r>
      <w:proofErr w:type="spellStart"/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ОРиС</w:t>
      </w:r>
      <w:proofErr w:type="spellEnd"/>
      <w:r w:rsidR="006215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64" w14:textId="24A9962F" w:rsidR="00765048" w:rsidRPr="0034274F" w:rsidRDefault="0062151E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</w:t>
      </w:r>
      <w:r w:rsidR="0068363E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 </w:t>
      </w:r>
      <w:r w:rsidR="0068363E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О.П. </w:t>
      </w:r>
      <w:proofErr w:type="spellStart"/>
      <w:r w:rsidR="0068363E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Трасько</w:t>
      </w:r>
      <w:proofErr w:type="spellEnd"/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000065" w14:textId="5A4037D1" w:rsidR="00765048" w:rsidRPr="0034274F" w:rsidRDefault="00683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 2020</w:t>
      </w:r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0000066" w14:textId="77777777" w:rsidR="00765048" w:rsidRPr="0034274F" w:rsidRDefault="00765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7" w14:textId="59DD12AB" w:rsidR="00765048" w:rsidRPr="0034274F" w:rsidRDefault="00D91E3C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 отдела </w:t>
      </w:r>
      <w:proofErr w:type="spellStart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ОРиС</w:t>
      </w:r>
      <w:proofErr w:type="spellEnd"/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</w:t>
      </w:r>
      <w:r w:rsidR="0068363E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D4E5A" w:rsidRPr="0034274F">
        <w:rPr>
          <w:rFonts w:ascii="Times New Roman" w:eastAsia="Times New Roman" w:hAnsi="Times New Roman" w:cs="Times New Roman"/>
          <w:sz w:val="24"/>
          <w:szCs w:val="24"/>
        </w:rPr>
        <w:t>О.В. Анникова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68" w14:textId="6A2D6D24" w:rsidR="00765048" w:rsidRPr="0034274F" w:rsidRDefault="00683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 2020</w:t>
      </w:r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0000069" w14:textId="77777777" w:rsidR="00765048" w:rsidRPr="0034274F" w:rsidRDefault="00765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B" w14:textId="0B2B691B" w:rsidR="00765048" w:rsidRPr="0034274F" w:rsidRDefault="00D91E3C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 закупок</w:t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 </w:t>
      </w:r>
      <w:r w:rsidR="0068363E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В.Б. Кулаковский    </w:t>
      </w:r>
    </w:p>
    <w:p w14:paraId="0000006D" w14:textId="129A807B" w:rsidR="00765048" w:rsidRPr="0034274F" w:rsidRDefault="0068363E" w:rsidP="00DF60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 2020</w:t>
      </w:r>
      <w:r w:rsidR="00D91E3C" w:rsidRPr="0034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sectPr w:rsidR="00765048" w:rsidRPr="0034274F" w:rsidSect="00DF6056">
      <w:pgSz w:w="11900" w:h="16840"/>
      <w:pgMar w:top="851" w:right="567" w:bottom="709" w:left="1701" w:header="0" w:footer="6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41F"/>
    <w:multiLevelType w:val="multilevel"/>
    <w:tmpl w:val="123E3DF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5048"/>
    <w:rsid w:val="0004053C"/>
    <w:rsid w:val="00054820"/>
    <w:rsid w:val="0009146A"/>
    <w:rsid w:val="000B536A"/>
    <w:rsid w:val="000E5692"/>
    <w:rsid w:val="00111B39"/>
    <w:rsid w:val="0014067F"/>
    <w:rsid w:val="00162E6F"/>
    <w:rsid w:val="0018341A"/>
    <w:rsid w:val="0019098F"/>
    <w:rsid w:val="001D77E2"/>
    <w:rsid w:val="002201DF"/>
    <w:rsid w:val="00276779"/>
    <w:rsid w:val="002D26B2"/>
    <w:rsid w:val="002D3C93"/>
    <w:rsid w:val="002E17F1"/>
    <w:rsid w:val="003116B3"/>
    <w:rsid w:val="0034274F"/>
    <w:rsid w:val="0036148F"/>
    <w:rsid w:val="00383425"/>
    <w:rsid w:val="00394BBD"/>
    <w:rsid w:val="00403339"/>
    <w:rsid w:val="004C38C4"/>
    <w:rsid w:val="004C4495"/>
    <w:rsid w:val="004E73C9"/>
    <w:rsid w:val="004F4F17"/>
    <w:rsid w:val="005020CB"/>
    <w:rsid w:val="00520458"/>
    <w:rsid w:val="005848CB"/>
    <w:rsid w:val="0062151E"/>
    <w:rsid w:val="006225A6"/>
    <w:rsid w:val="00654281"/>
    <w:rsid w:val="0068363E"/>
    <w:rsid w:val="00684176"/>
    <w:rsid w:val="00684AAD"/>
    <w:rsid w:val="0072299E"/>
    <w:rsid w:val="00764480"/>
    <w:rsid w:val="00765048"/>
    <w:rsid w:val="00862DF8"/>
    <w:rsid w:val="00883386"/>
    <w:rsid w:val="00890DA1"/>
    <w:rsid w:val="008D4E5A"/>
    <w:rsid w:val="008E27EB"/>
    <w:rsid w:val="008F443C"/>
    <w:rsid w:val="00A62F89"/>
    <w:rsid w:val="00A72214"/>
    <w:rsid w:val="00A84986"/>
    <w:rsid w:val="00AD3EC4"/>
    <w:rsid w:val="00B35420"/>
    <w:rsid w:val="00BD43BD"/>
    <w:rsid w:val="00C019FE"/>
    <w:rsid w:val="00C821CD"/>
    <w:rsid w:val="00C97520"/>
    <w:rsid w:val="00CA4775"/>
    <w:rsid w:val="00D022EA"/>
    <w:rsid w:val="00D84D7B"/>
    <w:rsid w:val="00D91E3C"/>
    <w:rsid w:val="00DA0AA4"/>
    <w:rsid w:val="00DB08FB"/>
    <w:rsid w:val="00DD7891"/>
    <w:rsid w:val="00DF6056"/>
    <w:rsid w:val="00E16722"/>
    <w:rsid w:val="00E248D4"/>
    <w:rsid w:val="00EF3218"/>
    <w:rsid w:val="00F13547"/>
    <w:rsid w:val="00F27B87"/>
    <w:rsid w:val="00F72802"/>
    <w:rsid w:val="00F77052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27B87"/>
    <w:pPr>
      <w:ind w:left="720"/>
      <w:contextualSpacing/>
    </w:pPr>
  </w:style>
  <w:style w:type="character" w:customStyle="1" w:styleId="20">
    <w:name w:val="Основной текст (2)_"/>
    <w:link w:val="21"/>
    <w:rsid w:val="00BD43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43BD"/>
    <w:pPr>
      <w:widowControl w:val="0"/>
      <w:shd w:val="clear" w:color="auto" w:fill="FFFFFF"/>
      <w:spacing w:line="295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27B87"/>
    <w:pPr>
      <w:ind w:left="720"/>
      <w:contextualSpacing/>
    </w:pPr>
  </w:style>
  <w:style w:type="character" w:customStyle="1" w:styleId="20">
    <w:name w:val="Основной текст (2)_"/>
    <w:link w:val="21"/>
    <w:rsid w:val="00BD43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43BD"/>
    <w:pPr>
      <w:widowControl w:val="0"/>
      <w:shd w:val="clear" w:color="auto" w:fill="FFFFFF"/>
      <w:spacing w:line="295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8C64-1CB3-453A-96DC-70DB110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ЩЕРБАТЮК АЛЕКСАНДР ВИКТОРОВИЧ</dc:creator>
  <cp:lastModifiedBy>ЩЕРБАТЮК АЛЕКСАНДР ВИКТОРОВИЧ</cp:lastModifiedBy>
  <cp:revision>12</cp:revision>
  <cp:lastPrinted>2020-04-22T06:55:00Z</cp:lastPrinted>
  <dcterms:created xsi:type="dcterms:W3CDTF">2020-04-20T10:57:00Z</dcterms:created>
  <dcterms:modified xsi:type="dcterms:W3CDTF">2020-04-22T07:39:00Z</dcterms:modified>
</cp:coreProperties>
</file>