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F47C" w14:textId="77777777" w:rsidR="00CD7527" w:rsidRPr="00CD7527" w:rsidRDefault="00CD7527" w:rsidP="00CD75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Основные научные публикации</w:t>
      </w:r>
    </w:p>
    <w:p w14:paraId="3CD324B8" w14:textId="77777777" w:rsidR="00CD7527" w:rsidRPr="00CD7527" w:rsidRDefault="00CD7527" w:rsidP="00CD75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научно-педагогической школы</w:t>
      </w:r>
    </w:p>
    <w:p w14:paraId="25DA5CB0" w14:textId="72689FC0" w:rsidR="00CD7527" w:rsidRPr="00CD7527" w:rsidRDefault="00CD7527" w:rsidP="00CD752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«Словообразование и номинативная деривация</w:t>
      </w:r>
    </w:p>
    <w:p w14:paraId="785649F3" w14:textId="72439404" w:rsidR="00CD7527" w:rsidRPr="00CD7527" w:rsidRDefault="00CD7527" w:rsidP="00CD752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социокультурном пространстве языка»</w:t>
      </w:r>
    </w:p>
    <w:p w14:paraId="68516D21" w14:textId="77777777" w:rsidR="00CD7527" w:rsidRPr="00CD7527" w:rsidRDefault="00CD7527" w:rsidP="00CD752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C49CBBB" w14:textId="2D24B6F5" w:rsidR="00CD7527" w:rsidRPr="00CD7527" w:rsidRDefault="00C1598B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глагол в составе номинативных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рядов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:</w:t>
      </w:r>
      <w:proofErr w:type="gramEnd"/>
      <w:r w:rsid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моногр</w:t>
      </w:r>
      <w:proofErr w:type="spellEnd"/>
      <w:r w:rsid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/</w:t>
      </w:r>
      <w:r w:rsidR="00B062A6" w:rsidRPr="00B062A6">
        <w:t xml:space="preserve"> </w:t>
      </w:r>
      <w:r w:rsidR="00B062A6" w:rsidRP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А. В. </w:t>
      </w:r>
      <w:proofErr w:type="spellStart"/>
      <w:r w:rsidR="00B062A6" w:rsidRP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Гродно</w:t>
      </w:r>
      <w:r w:rsid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ГрГУ им. Янки Купалы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2004. </w:t>
      </w:r>
      <w:bookmarkStart w:id="0" w:name="_Hlk221702761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bookmarkEnd w:id="0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347с.</w:t>
      </w:r>
    </w:p>
    <w:p w14:paraId="3619CA15" w14:textId="3F526D41" w:rsidR="00CD7527" w:rsidRPr="00CD7527" w:rsidRDefault="00CD7527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глагол в номинативной системе языка: </w:t>
      </w:r>
      <w:proofErr w:type="spellStart"/>
      <w:r w:rsidR="00C159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втореф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дис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…</w:t>
      </w:r>
      <w:r w:rsidR="00C159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д-ра филол. наук: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10.02.02</w:t>
      </w:r>
      <w:r w:rsidR="00C159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;</w:t>
      </w:r>
      <w:proofErr w:type="gramEnd"/>
      <w:r w:rsidR="00C159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" w:name="_Hlk221703088"/>
      <w:proofErr w:type="spellStart"/>
      <w:r w:rsidR="00C159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C159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А. В. </w:t>
      </w:r>
      <w:bookmarkEnd w:id="1"/>
      <w:r w:rsidR="00C1598B" w:rsidRPr="00C159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Минск</w:t>
      </w:r>
      <w:r w:rsidR="00C159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2005. – 40 с.</w:t>
      </w:r>
    </w:p>
    <w:p w14:paraId="166A58EE" w14:textId="4158F40F" w:rsidR="00CD7527" w:rsidRPr="00CD7527" w:rsidRDefault="00C1598B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_Hlk221703143"/>
      <w:r w:rsidRPr="00C1598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Никитевич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,</w:t>
      </w:r>
      <w:r w:rsidRPr="00C1598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А. В. </w:t>
      </w:r>
      <w:bookmarkEnd w:id="2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Деривация и смысл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/ А. В. </w:t>
      </w:r>
      <w:r w:rsidRPr="00C1598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Никитевич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Гродно</w:t>
      </w:r>
      <w:r w:rsid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C159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ГрГУ им. Янки Купалы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2014. – 233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</w:t>
      </w:r>
    </w:p>
    <w:p w14:paraId="08E25903" w14:textId="60FC821C" w:rsidR="00CD7527" w:rsidRPr="00CD7527" w:rsidRDefault="00C1598B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1598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О семантике диалектного производного слова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bookmarkStart w:id="3" w:name="_Hlk221703289"/>
      <w:r w:rsidRPr="00C1598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 </w:t>
      </w:r>
      <w:r w:rsidRPr="00C1598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В. Никитевич </w:t>
      </w:r>
      <w:bookmarkEnd w:id="3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Русский язык на евразийском пространстве: Совместное достояние и вызовы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сб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материалов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еждунар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Волгоград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2013. – С.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202–207.</w:t>
      </w:r>
    </w:p>
    <w:p w14:paraId="6E7D848E" w14:textId="0B4DAFB8" w:rsidR="00CD7527" w:rsidRPr="00CD7527" w:rsidRDefault="00C1598B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1598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Никитевич, А. В.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О взаимодействии единиц разных уровней в лексических подсистемах языка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Pr="00C1598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 В. Никитевич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Motivovane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slovo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lexikalnom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systeme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jazyka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. 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Bratislava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2013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– 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54–62.</w:t>
      </w:r>
    </w:p>
    <w:p w14:paraId="60532BD4" w14:textId="369A26C2" w:rsidR="00CD7527" w:rsidRPr="00CD7527" w:rsidRDefault="00ED3DB7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ED3D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ED3D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фразеологичности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семантики диалектного слова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</w:t>
      </w:r>
      <w:r w:rsidRPr="00ED3D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А. В. </w:t>
      </w:r>
      <w:proofErr w:type="spellStart"/>
      <w:r w:rsidRPr="00ED3D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ED3D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// Славянская фразеология в синхронии и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диахронии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сб. науч. статей.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2;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В.И. Коваль (отв. ред.) [и др.]. – Гомель, 2014. </w:t>
      </w:r>
      <w:bookmarkStart w:id="4" w:name="_Hlk221703670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bookmarkEnd w:id="4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С. 35</w:t>
      </w:r>
      <w:r w:rsidRPr="00ED3D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37.</w:t>
      </w:r>
    </w:p>
    <w:p w14:paraId="71C541C0" w14:textId="1EE4298D" w:rsidR="00CD7527" w:rsidRPr="00CD7527" w:rsidRDefault="00ED3DB7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bookmarkStart w:id="5" w:name="_Hlk221703765"/>
      <w:r w:rsidRPr="00ED3DB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bookmarkEnd w:id="5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Заметки по диалектному словообразованию </w:t>
      </w:r>
      <w:r w:rsidRPr="00ED3DB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 А.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 </w:t>
      </w:r>
      <w:r w:rsidRPr="00ED3DB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В.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 </w:t>
      </w:r>
      <w:r w:rsidRPr="00ED3DB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Словаўтварэнне і іншыя  ўзровні беларускай літаратурнай мовы: Матэрыялы між. навук. канф., Мінск, 24 – 25 лістапада 2014 г.– Мінск,  2014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– 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.152–156.</w:t>
      </w:r>
    </w:p>
    <w:p w14:paraId="37784582" w14:textId="6A240EF4" w:rsidR="00CD7527" w:rsidRPr="00CD7527" w:rsidRDefault="00ED3DB7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bookmarkStart w:id="6" w:name="_Hlk221703877"/>
      <w:r w:rsidRPr="00ED3DB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bookmarkEnd w:id="6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Деривационное гнездо как объект и модель в теории словообразования и в практике лексикографирования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Pr="00ED3DB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 В. Никитевич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Swetlana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Mengel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Hg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.):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Slavische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Wortbildung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im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Vergleich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Theoretische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und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pragmatische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Aspekte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. LIT-Verlag Dr. W Hopf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Berlin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2014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576–589.  </w:t>
      </w:r>
    </w:p>
    <w:p w14:paraId="1C0F4F4A" w14:textId="1FB05449" w:rsidR="00CD7527" w:rsidRPr="00CD7527" w:rsidRDefault="00ED3DB7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ED3D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ED3D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семантической корреляции предлогов и префиксов между-/меж- в деривации диалектного слова / А.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Беларуская мова ў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супольнасці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моў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зб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навук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арт. (да 85-годдзя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прафесара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П.У.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Сцяцко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/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ГрДУ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Я.Купалы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рэдкал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А.І.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Кавальчук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адк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рэд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[і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інш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.]. – Гродна, 2015. – С. 246 - 251.</w:t>
      </w:r>
    </w:p>
    <w:p w14:paraId="1261932A" w14:textId="106941BF" w:rsidR="00CD7527" w:rsidRPr="00CD7527" w:rsidRDefault="00BE0024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Что такое голоменица (парадоксы словообразовательного синтеза)?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 В. Никитевич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Manj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š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alnice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slovanskih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jezikih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: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oblika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in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vloga</w:t>
      </w:r>
      <w:proofErr w:type="spellEnd"/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Maribor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2015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49.</w:t>
      </w:r>
    </w:p>
    <w:p w14:paraId="44577E76" w14:textId="734CEEAC" w:rsidR="00CD7527" w:rsidRPr="00CD7527" w:rsidRDefault="00BE0024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Внутренняя форма слова и художественный текст / </w:t>
      </w:r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А. В. Никитевич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Русский язык и литература в инонациональном мире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: сб. науч. ст. 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БрГУ имени А.С.Пушкина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– Брест, 2015. – С.68 – 71.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B9B444A" w14:textId="249E971D" w:rsidR="00CD7527" w:rsidRPr="00CD7527" w:rsidRDefault="00BE0024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Деривационный потенциал русского диалектного слова в культурно-историческом аспекте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 В. Никитевич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 Русский язык и литература в пространстве мировой культуры. – Гранада 2015. – Т.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6. –  С. 893–898.</w:t>
      </w:r>
    </w:p>
    <w:p w14:paraId="3E97B967" w14:textId="0A745778" w:rsidR="00CD7527" w:rsidRPr="00CD7527" w:rsidRDefault="00BE0024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bookmarkStart w:id="7" w:name="_Hlk221704293"/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lastRenderedPageBreak/>
        <w:t xml:space="preserve">Никитевич, А. В. </w:t>
      </w:r>
      <w:bookmarkEnd w:id="7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Диалектная лексика как отражение русской материальной и духовной культуры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</w:t>
      </w:r>
      <w:r w:rsidRPr="00BE0024">
        <w:t xml:space="preserve"> </w:t>
      </w:r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А. В. Никитевич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Славянская мифология и этнолингвистика: сб. науч. ст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В.И. Коваль (отв. ред.) [и др.]. – Гомель: гос. ун-т. им. Ф. Скорины. – Гомель: ГГУ им. Ф. Скорины, 2015. – С. 202–204.</w:t>
      </w:r>
    </w:p>
    <w:p w14:paraId="5DB07B42" w14:textId="41E83842" w:rsidR="00CD7527" w:rsidRPr="00CD7527" w:rsidRDefault="00BE0024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Что такое голоменица (парадоксы словообразовательного синтеза)? </w:t>
      </w:r>
      <w:bookmarkStart w:id="8" w:name="_Hlk221704399"/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 В. Никитевич </w:t>
      </w:r>
      <w:bookmarkEnd w:id="8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Manj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š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alnice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slovanskih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jezikih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: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oblika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in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vloga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. 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pl-PL"/>
          <w14:ligatures w14:val="none"/>
        </w:rPr>
        <w:t>Maribor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, 2015. – С. 257–267.</w:t>
      </w:r>
    </w:p>
    <w:p w14:paraId="567580D2" w14:textId="503C5850" w:rsidR="00CD7527" w:rsidRPr="00CD7527" w:rsidRDefault="00BE0024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BE00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BE00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«Славянское словообразование в сравнении: теоретические и практические аспекты» (Виттенберг, 11 – 15.05.2014г.) </w:t>
      </w:r>
      <w:r w:rsidRPr="00BE00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А. В. </w:t>
      </w:r>
      <w:proofErr w:type="spellStart"/>
      <w:r w:rsidRPr="00BE00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BE00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// Вестник ГрГУ, серия 3 «Филология. Педагогика. Психология»,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2016. – С.150 – 153. </w:t>
      </w:r>
    </w:p>
    <w:p w14:paraId="74DBDD11" w14:textId="7458D1E9" w:rsidR="00CD7527" w:rsidRPr="00CD7527" w:rsidRDefault="00BE0024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BE00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BE00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Словообразовательное гнездо как объект лингвистического моделирования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bookmarkStart w:id="9" w:name="_Hlk221705479"/>
      <w:r w:rsidRPr="00BE002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А. В. Никитевич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</w:t>
      </w:r>
      <w:bookmarkEnd w:id="9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«Научное наследие Б.Н. Головина в свете актуальных проблем современного языкознания» (к 100-летию со дня рождения Б.Н. Головина), </w:t>
      </w:r>
      <w:r w:rsidR="004B5710"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Нижний Новгород</w:t>
      </w:r>
      <w:r w:rsid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28–30 сент</w:t>
      </w:r>
      <w:r w:rsid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2016</w:t>
      </w:r>
      <w:r w:rsid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</w:t>
      </w:r>
      <w:r w:rsid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0" w:name="_Hlk221705409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Нижний Новгород</w:t>
      </w:r>
      <w:bookmarkEnd w:id="10"/>
      <w:r w:rsid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2016. 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</w:t>
      </w:r>
      <w:r w:rsid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125–130</w:t>
      </w:r>
    </w:p>
    <w:p w14:paraId="31BCBAC8" w14:textId="50113D59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Фразеология и внутренняя форма производного слова </w:t>
      </w:r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А. В. </w:t>
      </w:r>
      <w:proofErr w:type="spellStart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Славянская фразеология в синхронии и диахронии: сб. науч. статей;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В.И. Коваль (отв. ред.) [и др.]. – Гомель: ГГУ им. Ф. Скорины, 2016. – С. 93 – 96.</w:t>
      </w:r>
    </w:p>
    <w:p w14:paraId="305649D2" w14:textId="30BC1553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Когнитивные лакуны и диалектное словообразование </w:t>
      </w: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А. В. Никитевич //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Tradycja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nowoczesno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śċ.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ę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zyk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literature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ł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owian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Wschodnich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. –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Krak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ó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2016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301 – 309. </w:t>
      </w:r>
    </w:p>
    <w:p w14:paraId="795ADBD8" w14:textId="4A14CAD4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Наименования лица по роду деятельности в составе фрагментов лексико-словообразовательных гнезд </w:t>
      </w: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 А. В. Никитевич //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Весці Беларускага дзяржаўнага педагагічнага універсітэта імя Максіма Танка. Серыя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1, Педагогіка Псіхалогія. Філалогія.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2017.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</w:t>
      </w:r>
      <w:r w:rsidRPr="004B571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№ 3.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С.79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82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>.</w:t>
      </w:r>
    </w:p>
    <w:p w14:paraId="2DB0F684" w14:textId="0A27813C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Мир русского диалектного слова и преподавание русского языка как иностранного </w:t>
      </w:r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А. В. Никитевич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// Альфа 2017– Гродно, 2017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– 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524–527.</w:t>
      </w:r>
    </w:p>
    <w:p w14:paraId="78EDE1F8" w14:textId="679E804B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Деривация, текст и проблемы автоматизированного перевода с языка на язык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 А. В. Никитевич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// </w:t>
      </w:r>
      <w:r w:rsidR="00CD7527" w:rsidRPr="00CD7527">
        <w:rPr>
          <w:rFonts w:ascii="Times New Roman" w:eastAsia="SimSun" w:hAnsi="Times New Roman" w:cs="Times New Roman"/>
          <w:kern w:val="0"/>
          <w:sz w:val="28"/>
          <w:szCs w:val="28"/>
          <w:lang w:val="be-BY"/>
          <w14:ligatures w14:val="none"/>
        </w:rPr>
        <w:t xml:space="preserve">Нацыянальна-культурны кампанент у літаратурнай і дыялектнай мове </w:t>
      </w:r>
      <w:r w:rsidR="00CD7527"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be-BY"/>
          <w14:ligatures w14:val="none"/>
        </w:rPr>
        <w:t xml:space="preserve">: </w:t>
      </w:r>
      <w:r w:rsidR="00CD7527" w:rsidRPr="00CD7527">
        <w:rPr>
          <w:rFonts w:ascii="Times New Roman" w:eastAsia="SimSun" w:hAnsi="Times New Roman" w:cs="Times New Roman"/>
          <w:kern w:val="0"/>
          <w:sz w:val="28"/>
          <w:szCs w:val="28"/>
          <w:lang w:val="be-BY"/>
          <w14:ligatures w14:val="none"/>
        </w:rPr>
        <w:t>зб. навук. арт.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/ Брэсц. дзярж. ун-т імя А. С. Пушкіна ; рэдкал.: С. Ф. Бут-Гусаім, Л. В. Леванцэвіч, М. М. Аляхновіч, Т. А. Кісель</w:t>
      </w:r>
      <w:r w:rsidR="00CD7527"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be-BY"/>
          <w14:ligatures w14:val="none"/>
        </w:rPr>
        <w:t>.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– Брэст, 2017. – 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170–175.</w:t>
      </w:r>
    </w:p>
    <w:p w14:paraId="5902D3E3" w14:textId="4FA8D3D2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4B571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Pr="004B571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Прагматика языка в развивающемся мире и русские народные говоры </w:t>
      </w:r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/ А. В. </w:t>
      </w:r>
      <w:proofErr w:type="spellStart"/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//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Мир в слове. Слово в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мире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сб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науч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ст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– Гродно 2017. – </w:t>
      </w:r>
      <w:proofErr w:type="spellStart"/>
      <w:r w:rsidR="00FC5D2D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Вып</w:t>
      </w:r>
      <w:proofErr w:type="spellEnd"/>
      <w:r w:rsidR="00FC5D2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  <w:r w:rsidR="00FC5D2D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2. 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– 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.142</w:t>
      </w:r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150.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</w:t>
      </w:r>
    </w:p>
    <w:p w14:paraId="5C87A1C6" w14:textId="27411229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4B5710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4B5710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От </w:t>
      </w:r>
      <w:proofErr w:type="spellStart"/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ковыльнуть</w:t>
      </w:r>
      <w:proofErr w:type="spellEnd"/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 до твитнуть: динамика семантического потенциала слова </w:t>
      </w:r>
      <w:r w:rsidR="00FC5D2D" w:rsidRPr="00FC5D2D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/ А. В. </w:t>
      </w:r>
      <w:proofErr w:type="spellStart"/>
      <w:r w:rsidR="00FC5D2D" w:rsidRPr="00FC5D2D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FC5D2D" w:rsidRPr="00FC5D2D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 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Язык как зеркало эпохи: 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100-летию революций в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России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науч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В. И. Коваль (отв. ред.) [и др.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] ;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М-во образования Республики Беларусь, Гомельский гос. ун-т им. Ф. Скорины. – Гомель, 2017. – 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128–130. </w:t>
      </w:r>
    </w:p>
    <w:p w14:paraId="5A5621DD" w14:textId="61A601BC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lastRenderedPageBreak/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Русская народная культура в зеркале словообразования / А.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В.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Cuadernos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de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Rusistica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Espanola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2017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№ 13. 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30–42.</w:t>
      </w:r>
    </w:p>
    <w:p w14:paraId="355DFB92" w14:textId="26B39D7F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</w:pPr>
      <w:proofErr w:type="spellStart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Наименования лица по внутренним и внешним характеристикам в составе фрагментов лексико-словообразовательных гнезд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 / </w:t>
      </w:r>
      <w:bookmarkStart w:id="11" w:name="_Hlk221710442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А.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В.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11"/>
      <w:r w:rsidR="00CD7527"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Языковая </w:t>
      </w:r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 xml:space="preserve">личность и эффективная коммуникация в современном поликультурном мире : сб. ст. по итогам III </w:t>
      </w:r>
      <w:proofErr w:type="spellStart"/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 xml:space="preserve">. науч.-практ. </w:t>
      </w:r>
      <w:proofErr w:type="spellStart"/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>., Минск, 26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>27 окт. 2017 г. : в 2 ч</w:t>
      </w:r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 xml:space="preserve">/ </w:t>
      </w:r>
      <w:proofErr w:type="spellStart"/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>. : О.И. </w:t>
      </w:r>
      <w:proofErr w:type="spellStart"/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>Уланович</w:t>
      </w:r>
      <w:proofErr w:type="spellEnd"/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>отв.ред</w:t>
      </w:r>
      <w:proofErr w:type="spellEnd"/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>.) [и др.].</w:t>
      </w:r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 xml:space="preserve"> Минск, 2018.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Ч.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2.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TimesNewRomanPSMT" w:hAnsi="Times New Roman" w:cs="Times New Roman"/>
          <w:kern w:val="0"/>
          <w:sz w:val="28"/>
          <w:szCs w:val="28"/>
          <w14:ligatures w14:val="none"/>
        </w:rPr>
        <w:t xml:space="preserve">– С. 153 – 160. </w:t>
      </w:r>
    </w:p>
    <w:p w14:paraId="7188D32C" w14:textId="0DBCFBDE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Словообразовательная лексикография и язык интернета 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bookmarkStart w:id="12" w:name="_Hlk221710677"/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 В. Никитевич </w:t>
      </w:r>
      <w:bookmarkEnd w:id="12"/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Веснік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ГрДУ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імя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Янкі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Купалы. Сер. 3,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Філалогія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Педагогіка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Псіхалогія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.</w:t>
      </w:r>
      <w:r w:rsidR="00FC5D2D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–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2018.</w:t>
      </w:r>
      <w:r w:rsidR="00FC5D2D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–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Т.</w:t>
      </w:r>
      <w:r w:rsidR="00FC5D2D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8</w:t>
      </w:r>
      <w:r w:rsidR="00FC5D2D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№ 1.</w:t>
      </w:r>
      <w:r w:rsidR="00FC5D2D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–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С.</w:t>
      </w:r>
      <w:r w:rsidR="00FC5D2D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52</w:t>
      </w:r>
      <w:r w:rsidR="00FC5D2D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58</w:t>
      </w:r>
      <w:r w:rsidR="00FC5D2D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291A3599" w14:textId="4E5D5775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Парадоксальная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морфемика</w:t>
      </w:r>
      <w:proofErr w:type="spellEnd"/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моногр</w:t>
      </w:r>
      <w:proofErr w:type="spellEnd"/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/ </w:t>
      </w:r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А. В. </w:t>
      </w:r>
      <w:proofErr w:type="spellStart"/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Гродно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«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ЮрСаПринт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», 2018. – 227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</w:t>
      </w:r>
    </w:p>
    <w:p w14:paraId="6D86F6BC" w14:textId="2CC5DF1A" w:rsidR="00CD7527" w:rsidRPr="00CD7527" w:rsidRDefault="00CD7527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4B5710"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Деривационное гнездо как объект и модель в славянской словообразовательной лексикографии</w:t>
      </w:r>
      <w:r w:rsidR="00FC5D2D" w:rsidRPr="00FC5D2D">
        <w:rPr>
          <w:rFonts w:ascii="Times New Roman" w:hAnsi="Times New Roman" w:cs="Times New Roman"/>
          <w:sz w:val="28"/>
          <w:szCs w:val="28"/>
        </w:rPr>
        <w:t xml:space="preserve"> /</w:t>
      </w:r>
      <w:r w:rsidR="00FC5D2D">
        <w:t xml:space="preserve"> </w:t>
      </w:r>
      <w:r w:rsidR="00FC5D2D" w:rsidRP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А. В. Никитевич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//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XVI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Международный съезд славистов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Тезе и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Резимеи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Белград 2018. – Т.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1. – С.</w:t>
      </w:r>
      <w:r w:rsidR="00FC5D2D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28–29.</w:t>
      </w:r>
    </w:p>
    <w:p w14:paraId="6DB4876D" w14:textId="6C84D94F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Деривационное гнездо как объект и модель в славянской словообразовательной лексикографии 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="00B062A6" w:rsidRPr="00B062A6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 В. Никитевич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// Мовазнаўства. Літаратуразнаўства. Фалькларыстыка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: Х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І Міжнар. з’езд славістаў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Бялград, 20 – 27 жніўня 2018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г.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: дакл. беларус. дэлегацыі / Нац. акад. навук Беларусі, Беларускі камітэт славістаў. – Мінск, 2018. – С. 112–124.</w:t>
      </w:r>
    </w:p>
    <w:p w14:paraId="41BC47A0" w14:textId="70E25EB4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Когнитивно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значимая диалектная лексика в составе синтезированных фрагментов лексико-словообразовательных гнезд (литературный язык/говоры) 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</w:t>
      </w:r>
      <w:r w:rsidR="00B062A6" w:rsidRP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А. В. </w:t>
      </w:r>
      <w:proofErr w:type="spellStart"/>
      <w:r w:rsidR="00B062A6" w:rsidRP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B062A6" w:rsidRP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// Коммуникативные позиции русского языка в славянском пограничье: двуязычие и межъязыковая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интерференция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ауч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докл</w:t>
      </w:r>
      <w:proofErr w:type="spellEnd"/>
      <w:r w:rsid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участников Международного форума русистов (г. Новозыбков, Брянская область, 24 – 26 мая 2018г.) / Под ред.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С.Н.Стародубец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В.Н.Пустовойтова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Брянск: ООО «Аверс», 2018. – с.176 – 181.</w:t>
      </w:r>
    </w:p>
    <w:p w14:paraId="6F1495AC" w14:textId="663A77AF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Наследие формальной школы Ф.Ф.</w:t>
      </w:r>
      <w:r w:rsidR="00B06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Фортунатова и методология преподавания русского языка в современной школе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B062A6" w:rsidRPr="00B062A6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А. В. Никитевич // </w:t>
      </w:r>
      <w:proofErr w:type="spellStart"/>
      <w:r w:rsidR="00CD7527" w:rsidRPr="00CD7527">
        <w:rPr>
          <w:rFonts w:ascii="Times New Roman" w:eastAsia="TimesNewRoman,Bold" w:hAnsi="Times New Roman" w:cs="Times New Roman"/>
          <w:bCs/>
          <w:kern w:val="0"/>
          <w:sz w:val="28"/>
          <w:szCs w:val="28"/>
          <w14:ligatures w14:val="none"/>
        </w:rPr>
        <w:t>Фортунатовские</w:t>
      </w:r>
      <w:proofErr w:type="spellEnd"/>
      <w:r w:rsidR="00CD7527" w:rsidRPr="00CD7527">
        <w:rPr>
          <w:rFonts w:ascii="Times New Roman" w:eastAsia="TimesNewRoman,Bold" w:hAnsi="Times New Roman" w:cs="Times New Roman"/>
          <w:bCs/>
          <w:kern w:val="0"/>
          <w:sz w:val="28"/>
          <w:szCs w:val="28"/>
          <w14:ligatures w14:val="none"/>
        </w:rPr>
        <w:t xml:space="preserve"> чтения в </w:t>
      </w:r>
      <w:proofErr w:type="gramStart"/>
      <w:r w:rsidR="00CD7527" w:rsidRPr="00CD7527">
        <w:rPr>
          <w:rFonts w:ascii="Times New Roman" w:eastAsia="TimesNewRoman,Bold" w:hAnsi="Times New Roman" w:cs="Times New Roman"/>
          <w:bCs/>
          <w:kern w:val="0"/>
          <w:sz w:val="28"/>
          <w:szCs w:val="28"/>
          <w14:ligatures w14:val="none"/>
        </w:rPr>
        <w:t>Карелии</w:t>
      </w:r>
      <w:r w:rsidR="00CD7527" w:rsidRPr="00CD7527">
        <w:rPr>
          <w:rFonts w:ascii="Times New Roman" w:eastAsia="TimesNewRoman,Bold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:</w:t>
      </w:r>
      <w:proofErr w:type="gramEnd"/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 сборник докладов </w:t>
      </w:r>
      <w:proofErr w:type="spellStart"/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М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еждунар</w:t>
      </w:r>
      <w:proofErr w:type="spellEnd"/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 науч</w:t>
      </w:r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B062A6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г. Петрозаводск</w:t>
      </w:r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,</w:t>
      </w:r>
      <w:r w:rsidR="00B062A6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10</w:t>
      </w:r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12 сент</w:t>
      </w:r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 2018 г</w:t>
      </w:r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: в 2 ч. / науч. ред. Н. В. </w:t>
      </w:r>
      <w:proofErr w:type="spellStart"/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Патроева</w:t>
      </w:r>
      <w:proofErr w:type="spellEnd"/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 ; предисл.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Н. В. </w:t>
      </w:r>
      <w:proofErr w:type="spellStart"/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Патроевой</w:t>
      </w:r>
      <w:proofErr w:type="spellEnd"/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 О. В. Никитина. </w:t>
      </w:r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 Петрозаводск, 2018. – </w:t>
      </w:r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Ч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>.</w:t>
      </w:r>
      <w:r w:rsidR="00B062A6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TimesNewRoman,Bold" w:hAnsi="Times New Roman" w:cs="Times New Roman"/>
          <w:kern w:val="0"/>
          <w:sz w:val="28"/>
          <w:szCs w:val="28"/>
          <w14:ligatures w14:val="none"/>
        </w:rPr>
        <w:t xml:space="preserve">1. – 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39–42.</w:t>
      </w:r>
    </w:p>
    <w:p w14:paraId="03BECB71" w14:textId="7F2D4449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4B57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Прагматика диалектного словообразования (на материале русских и белорусских говоров) </w:t>
      </w:r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А. В. </w:t>
      </w:r>
      <w:proofErr w:type="spellStart"/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Притяжение Севера: язык, литература, социум: материалы I Международной научно-практической конференции [Электронный ресурс] : науч. электрон. изд. </w:t>
      </w:r>
      <w:r w:rsidR="00757EE3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r w:rsidR="00757EE3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 2 ч.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/ М-во образования и науки Рос. Федерации, Федер. гос. бюджет.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образоват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учреждение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высш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образования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Петрозавод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 гос. ун-т. – Петрозаводск</w:t>
      </w:r>
      <w:r w:rsidR="00757EE3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2018. – Ч. 1. – С.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233–240.</w:t>
      </w:r>
    </w:p>
    <w:p w14:paraId="498F6D84" w14:textId="2379EB89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Диалектные слова, мотивированные числительным пять </w:t>
      </w:r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 А. В. Никитевич //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Наука России: цели и задачи 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: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б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науч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тр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по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lastRenderedPageBreak/>
        <w:t>материалам ХІІІ Междунар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н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ауч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-практ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к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онф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10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февр.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2019. – Екатеринбург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2019. 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Ч.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– С. 31–35.</w:t>
      </w:r>
    </w:p>
    <w:p w14:paraId="1E693506" w14:textId="5A795862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Метатекст и его роль в интерпретации семантики диалектного слова </w:t>
      </w:r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А. В. Никитевич 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Человек говорящий, пишущий, читающий в литературе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: сб.науч. ст. 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: в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2 ч. / ГрГУ им. Я. Купалы. – Гродно, 2019. – </w:t>
      </w:r>
      <w:r w:rsidR="00757EE3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Ч.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757EE3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2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– 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168–173.</w:t>
      </w:r>
    </w:p>
    <w:p w14:paraId="4523F960" w14:textId="198FD899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Когнитивно значимое в семантике диалектного слова </w:t>
      </w:r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А. В. Никитевич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Когнитивные исследования языка. – Вып.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XXXYII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Интегративные процессы в когнитивной лингвистике: материалы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ІХ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Международного конгресса по когнитивной лингвистике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Нижний Новгород</w:t>
      </w:r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16–18 мая 2019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/ отв. ред. Т.В.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Романова. – </w:t>
      </w:r>
      <w:bookmarkStart w:id="13" w:name="_Hlk221711580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Нижний Новгород</w:t>
      </w:r>
      <w:bookmarkEnd w:id="13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2019. – С.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500–505.</w:t>
      </w:r>
    </w:p>
    <w:p w14:paraId="1022BBAF" w14:textId="45E0AFA7" w:rsidR="00CD7527" w:rsidRPr="00CD7527" w:rsidRDefault="004B5710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4B5710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:lang w:val="be-BY"/>
          <w14:ligatures w14:val="none"/>
        </w:rPr>
        <w:t xml:space="preserve">Ф.Ф. Фортунатов, 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14:ligatures w14:val="none"/>
        </w:rPr>
        <w:t>A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14:ligatures w14:val="none"/>
        </w:rPr>
        <w:t>A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:lang w:val="be-BY"/>
          <w14:ligatures w14:val="none"/>
        </w:rPr>
        <w:t xml:space="preserve">. Шахматов, 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14:ligatures w14:val="none"/>
        </w:rPr>
        <w:t>A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14:ligatures w14:val="none"/>
        </w:rPr>
        <w:t>M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:lang w:val="be-BY"/>
          <w14:ligatures w14:val="none"/>
        </w:rPr>
        <w:t>.</w:t>
      </w:r>
      <w:r w:rsidR="00757EE3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:lang w:val="be-BY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:lang w:val="be-BY"/>
          <w14:ligatures w14:val="none"/>
        </w:rPr>
        <w:t>Пешковский... и методология преподавания русского языка в современной школе</w:t>
      </w:r>
      <w:r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>: моногр</w:t>
      </w:r>
      <w:r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/ А.В. Никитевич. </w:t>
      </w:r>
      <w:r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Beau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Bassin</w:t>
      </w:r>
      <w:proofErr w:type="spellEnd"/>
      <w:r w:rsidR="00757EE3" w:rsidRPr="00757EE3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: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LAP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LAMBERT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Academic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Publishing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, 2019. </w:t>
      </w:r>
      <w:r w:rsidR="00757EE3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 97 с.</w:t>
      </w:r>
    </w:p>
    <w:p w14:paraId="1F86D9F4" w14:textId="2FEEE609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Словообразовательная пара: теория и практика лексикографирования </w:t>
      </w:r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А. В. Никитевич 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Вес. Нац. акад. навук Беларусi. Сер. гуманiт. навук. – 2019. – Т. 64, № 4. – С. 450–456. </w:t>
      </w:r>
    </w:p>
    <w:p w14:paraId="13643405" w14:textId="28E62136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Производные-отнумеративы в русских народных говорах. Мотивация словом семь </w:t>
      </w:r>
      <w:bookmarkStart w:id="14" w:name="_Hlk221712271"/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А. В. Никитевич // </w:t>
      </w:r>
      <w:bookmarkEnd w:id="14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Славянская филология и культура в интеллектуальном контексте времени : материалы I Междунар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науч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-практ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к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онф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.,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Ростов-на-Дону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, </w:t>
      </w:r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4–6 апреля 2019 г.; Южный федеральный университет. 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– </w:t>
      </w:r>
      <w:bookmarkStart w:id="15" w:name="_Hlk221711762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Ростов-на-Дону </w:t>
      </w:r>
      <w:bookmarkEnd w:id="15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; Таганрог, 2019. – </w:t>
      </w:r>
      <w:r w:rsidR="00757EE3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757EE3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413–421.</w:t>
      </w:r>
    </w:p>
    <w:p w14:paraId="062C5725" w14:textId="25F5517A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Словообразовательная парадигма как моделируемый фрагмент словообразовательного гнезда и деривация в русских народных говорах </w:t>
      </w:r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А. В. </w:t>
      </w:r>
      <w:proofErr w:type="spellStart"/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757EE3" w:rsidRPr="0075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</w:t>
      </w:r>
      <w:proofErr w:type="spellStart"/>
      <w:r w:rsidR="00CD7527" w:rsidRPr="00CD7527">
        <w:rPr>
          <w:rFonts w:ascii="Times New Roman" w:eastAsia="Calibri" w:hAnsi="Times New Roman" w:cs="Times New Roman"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Надькинские</w:t>
      </w:r>
      <w:proofErr w:type="spellEnd"/>
      <w:r w:rsidR="00CD7527" w:rsidRPr="00CD7527">
        <w:rPr>
          <w:rFonts w:ascii="Times New Roman" w:eastAsia="Calibri" w:hAnsi="Times New Roman" w:cs="Times New Roman"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чтения. Родной язык как средство сохранения и трансляции культуры, истории и преемственности поколений в условиях многонационального государства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: сб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науч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тр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по материалам 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Междунар</w:t>
      </w:r>
      <w:proofErr w:type="spellEnd"/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науч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конф</w:t>
      </w:r>
      <w:proofErr w:type="spellEnd"/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Саранск, 17–18 октября 2019 г. /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.: С. Д. 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Колова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(отв. ред.), Е. Н. Морозова, О. И.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Налдеева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;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Мордов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гос. пед. ин-т. – Электрон. дан. (3,13 Мб). – Саранск, 2019. – 1 электрон. опт. диск. – </w:t>
      </w:r>
      <w:r w:rsidR="008E70FB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181–187.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E17EA2D" w14:textId="76A4A87F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К описанию фрагментов деривационных гнезд в русских народных говорах </w:t>
      </w:r>
      <w:r w:rsidR="008E70FB" w:rsidRP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/ А. В. </w:t>
      </w:r>
      <w:proofErr w:type="spellStart"/>
      <w:r w:rsidR="008E70FB" w:rsidRP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="008E70FB" w:rsidRP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//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Идиолект русской языковой личности как отражение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лингвокультурной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ситуации в славянском пограничье: сборник докладов участников Международного научного форума г. Новозыбков, Брянская область, 23-26 октября 2019 г. / Под ред. С.Н. Стародубец, В.Н. Пустовойтова, С.М.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Пронченко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 – Брянск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2019.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–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С. 128 – 135. </w:t>
      </w:r>
    </w:p>
    <w:p w14:paraId="267FA1FB" w14:textId="6B46955F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О системном подходе при исследовании специфики диалектного словообразования </w:t>
      </w:r>
      <w:r w:rsidR="008E70FB" w:rsidRP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 А. В. Никитевич //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Деривация и номинация в социокультурном пространстве языка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: материалы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Междунар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науч.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конф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 Гродно, 4–5 окт. 2019 г.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/ </w:t>
      </w:r>
      <w:proofErr w:type="gram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ГрГУ  им.</w:t>
      </w:r>
      <w:proofErr w:type="gram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Я. </w:t>
      </w:r>
      <w:proofErr w:type="gram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Купалы ;</w:t>
      </w:r>
      <w:proofErr w:type="gram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гл. ред. А. В.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 – Гродно, 2019.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– с.17 – 23.</w:t>
      </w:r>
    </w:p>
    <w:p w14:paraId="0B47F111" w14:textId="0E196239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14:ligatures w14:val="none"/>
        </w:rPr>
        <w:lastRenderedPageBreak/>
        <w:t>Никитевич</w:t>
      </w:r>
      <w:proofErr w:type="spellEnd"/>
      <w:r w:rsidRPr="009C4A59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14:ligatures w14:val="none"/>
        </w:rPr>
        <w:t xml:space="preserve">Очерки по диалектному </w:t>
      </w:r>
      <w:proofErr w:type="gramStart"/>
      <w:r w:rsidR="00CD7527" w:rsidRPr="00CD7527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14:ligatures w14:val="none"/>
        </w:rPr>
        <w:t>словообразованию</w:t>
      </w:r>
      <w:r w:rsidR="008E70FB">
        <w:rPr>
          <w:rFonts w:ascii="Times New Roman" w:eastAsia="Calibri" w:hAnsi="Times New Roman" w:cs="Times New Roman"/>
          <w:bCs/>
          <w:color w:val="383838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моногр</w:t>
      </w:r>
      <w:proofErr w:type="spellEnd"/>
      <w:r w:rsidR="008E70FB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/ А.</w:t>
      </w:r>
      <w:r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В. </w:t>
      </w:r>
      <w:proofErr w:type="spellStart"/>
      <w:proofErr w:type="gram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;</w:t>
      </w:r>
      <w:proofErr w:type="gram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Гроднен</w:t>
      </w:r>
      <w:proofErr w:type="spellEnd"/>
      <w:r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. г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ос</w:t>
      </w:r>
      <w:r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ун</w:t>
      </w:r>
      <w:r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-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т им</w:t>
      </w:r>
      <w:r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Янки Купалы. – </w:t>
      </w:r>
      <w:proofErr w:type="gram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Гродно</w:t>
      </w:r>
      <w:r w:rsidR="008E70FB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ЮрСаПринт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, 2020. – 126 с</w:t>
      </w:r>
    </w:p>
    <w:p w14:paraId="61F7BD84" w14:textId="5D881D9B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Комплексные единицы системы словообразования: теория и практика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лексикографирования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E70FB" w:rsidRPr="008E70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А. В. </w:t>
      </w:r>
      <w:proofErr w:type="spellStart"/>
      <w:r w:rsidR="008E70FB" w:rsidRPr="008E70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8E70FB" w:rsidRPr="008E70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Славянская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дэрыватаграфія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 А.А.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Лукашанец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[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нав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рэд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.] /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Нацыянальная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акадэмія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навук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Беларусі</w:t>
      </w:r>
      <w:proofErr w:type="spellEnd"/>
      <w:r w:rsidR="008E70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Інстытут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мовазнаўства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Якуба Коласа;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Беларускі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камітэт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славістаў</w:t>
      </w:r>
      <w:proofErr w:type="spellEnd"/>
      <w:r w:rsidR="008E70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Камісія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па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славянскім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словаўтварэнні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пры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Міжнародным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камітэце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славістаў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Мінск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2020. – С. 322–328. </w:t>
      </w:r>
    </w:p>
    <w:p w14:paraId="782E4E76" w14:textId="5C8C224E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Русско-белорусские деривационные параллели в культурно-историческом аспекте в эпоху глобализации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 В. Никитевич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 Материалы международной научно-практической конференции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Москва, 30 мая 2019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г.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– </w:t>
      </w:r>
      <w:r w:rsidR="008E70FB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128–134.</w:t>
      </w:r>
    </w:p>
    <w:p w14:paraId="2384F915" w14:textId="26741CAB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Семантика числа, числительные и деривация как процесс в русских говорах / А.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В.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Никитевич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//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Cuadernos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de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Rusistica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Espanola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2020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№ 16. 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15–25.</w:t>
      </w:r>
    </w:p>
    <w:p w14:paraId="3F5469FA" w14:textId="2A08C42D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Синтетизм/аналитизм в представлении частных лексико-словообразовательных значений глагола </w:t>
      </w:r>
      <w:r w:rsidR="008E70FB" w:rsidRP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А. В. Никитевич 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Слово в мире. Мир в слове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: сб.науч. ст. / Гродненский государственный университет имени Я. Купалы. – Гродно, 2020. – </w:t>
      </w:r>
      <w:r w:rsidR="008E70FB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Вып.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8E70FB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3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–</w:t>
      </w:r>
      <w:r w:rsidR="008E70FB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8E70FB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С.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204–210.</w:t>
      </w:r>
    </w:p>
    <w:p w14:paraId="24728360" w14:textId="7F0AA170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История и культура в русском диалектном слове (деривационный аспект) </w:t>
      </w:r>
      <w:r w:rsidR="008E70FB" w:rsidRP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/ А. В. </w:t>
      </w:r>
      <w:proofErr w:type="spellStart"/>
      <w:r w:rsidR="008E70FB" w:rsidRP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="008E70FB" w:rsidRP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//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Язык и культура региона как составляющие образовательного </w:t>
      </w:r>
      <w:proofErr w:type="gram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пространства :</w:t>
      </w:r>
      <w:proofErr w:type="gram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сб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ст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по итогам III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Междунар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науч.-практ.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конф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 / отв. ред. Т.Ф. Новикова. – Белгород, 2020. – С.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118–121.</w:t>
      </w:r>
    </w:p>
    <w:p w14:paraId="5826AE66" w14:textId="6CF93C16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spacing w:val="-1"/>
          <w:kern w:val="0"/>
          <w:sz w:val="28"/>
          <w:szCs w:val="28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spacing w:val="-1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spacing w:val="-1"/>
          <w:kern w:val="0"/>
          <w:sz w:val="28"/>
          <w:szCs w:val="28"/>
          <w14:ligatures w14:val="none"/>
        </w:rPr>
        <w:t xml:space="preserve">Язык глазами носителя языка и словарные дефиниции в диалектной лексикографии </w:t>
      </w:r>
      <w:r w:rsidR="008E70FB" w:rsidRPr="008E70FB">
        <w:rPr>
          <w:rFonts w:ascii="Times New Roman" w:eastAsia="Calibri" w:hAnsi="Times New Roman" w:cs="Times New Roman"/>
          <w:spacing w:val="-1"/>
          <w:kern w:val="0"/>
          <w:sz w:val="28"/>
          <w:szCs w:val="28"/>
          <w14:ligatures w14:val="none"/>
        </w:rPr>
        <w:t xml:space="preserve">/ А. В. </w:t>
      </w:r>
      <w:proofErr w:type="spellStart"/>
      <w:r w:rsidR="008E70FB" w:rsidRPr="008E70FB">
        <w:rPr>
          <w:rFonts w:ascii="Times New Roman" w:eastAsia="Calibri" w:hAnsi="Times New Roman" w:cs="Times New Roman"/>
          <w:spacing w:val="-1"/>
          <w:kern w:val="0"/>
          <w:sz w:val="28"/>
          <w:szCs w:val="28"/>
          <w14:ligatures w14:val="none"/>
        </w:rPr>
        <w:t>Никитевич</w:t>
      </w:r>
      <w:proofErr w:type="spellEnd"/>
      <w:r w:rsidR="008E70FB" w:rsidRPr="008E70FB">
        <w:rPr>
          <w:rFonts w:ascii="Times New Roman" w:eastAsia="Calibri" w:hAnsi="Times New Roman" w:cs="Times New Roman"/>
          <w:spacing w:val="-1"/>
          <w:kern w:val="0"/>
          <w:sz w:val="28"/>
          <w:szCs w:val="28"/>
          <w14:ligatures w14:val="none"/>
        </w:rPr>
        <w:t xml:space="preserve"> //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 xml:space="preserve">Диалектология. Этнолингвистика. Мифология. Ономастика. </w:t>
      </w:r>
      <w:proofErr w:type="gram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>Этимология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lang w:val="be-BY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lang w:val="be-BY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>материалы Международной научной конференции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>Уфа, 1-4 ноября 2020)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lang w:val="be-BY"/>
          <w14:ligatures w14:val="none"/>
        </w:rPr>
        <w:t>. 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lang w:val="en-US"/>
          <w14:ligatures w14:val="none"/>
        </w:rPr>
        <w:t>I 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lang w:val="ba-RU"/>
          <w14:ligatures w14:val="none"/>
        </w:rPr>
        <w:t>том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lang w:val="be-BY"/>
          <w14:ligatures w14:val="none"/>
        </w:rPr>
        <w:t>. 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lang w:val="tr-TR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lang w:val="be-BY"/>
          <w14:ligatures w14:val="none"/>
        </w:rPr>
        <w:t> Уфа, 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>2020. 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lang w:val="tr-TR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> С.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14:ligatures w14:val="none"/>
        </w:rPr>
        <w:t xml:space="preserve">349–353.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EFD658E" w14:textId="0388ECB0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Словарь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В.Н.Добровольского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свете идей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перцептуальной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диалектологии </w:t>
      </w:r>
      <w:r w:rsidR="008E70FB" w:rsidRPr="008E70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А. В. </w:t>
      </w:r>
      <w:proofErr w:type="spellStart"/>
      <w:r w:rsidR="008E70FB" w:rsidRPr="008E70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8E70FB" w:rsidRPr="008E70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Русское слово как феномен духовности в славянской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лингвокультуре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пограничья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аучные доклады участников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Междунар</w:t>
      </w:r>
      <w:proofErr w:type="spellEnd"/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научно-просветительского форума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г.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Новозыбков, Брянская область, 18–21 мая 2021 г. / 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р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ед. С. Н. Стародубец, В.</w:t>
      </w:r>
      <w:r w:rsidR="008E70FB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Н. Пустовойтов, С. М.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Пронченко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– Брянск, 2021. – </w:t>
      </w:r>
      <w:r w:rsidR="008E70FB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152–158. </w:t>
      </w:r>
    </w:p>
    <w:p w14:paraId="3A2DE502" w14:textId="20C3C7F3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Магия числа и деривация в русских народных говорах</w:t>
      </w:r>
      <w:r w:rsidR="008E70FB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: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моногр</w:t>
      </w:r>
      <w:proofErr w:type="spellEnd"/>
      <w:r w:rsidR="008E70FB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/ А.В. </w:t>
      </w:r>
      <w:proofErr w:type="spellStart"/>
      <w:proofErr w:type="gram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="008E70FB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;</w:t>
      </w:r>
      <w:proofErr w:type="gram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Гродн</w:t>
      </w:r>
      <w:proofErr w:type="spellEnd"/>
      <w:r w:rsidR="00462A22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462A22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г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ос</w:t>
      </w:r>
      <w:r w:rsidR="00462A22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ун</w:t>
      </w:r>
      <w:r w:rsidR="00462A22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-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т им</w:t>
      </w:r>
      <w:r w:rsidR="00462A22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Янки Купалы. – Гродно, 2021. – 171 с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0DB75133" w14:textId="5977D354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Узус, норма и валентность корневых морфем в диалектном словообразовании 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="00462A22" w:rsidRP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А.В. Никитевич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Норма и отклонение в литературе, языке и культуре: коллект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: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моногр. / отв. 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р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ед. Т.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Е.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Автухович. – Гродно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2021. – 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342–347.</w:t>
      </w:r>
    </w:p>
    <w:p w14:paraId="4CB2D257" w14:textId="0F06747F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Семантика производного слова в коммуникативно-когнитивном пространстве языка 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="00462A22" w:rsidRP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А.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462A22" w:rsidRP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В. Никитевич 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="00462A22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Słowotwórstwo w </w:t>
      </w:r>
      <w:r w:rsidR="00462A22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lastRenderedPageBreak/>
        <w:t xml:space="preserve">przestrzeni komunikacyjnej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Prace Slawistyczne 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="00462A22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pod red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462A22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P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K</w:t>
      </w:r>
      <w:r w:rsidR="00462A22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owalskiego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/ Instytut Slawistyki Polskiej Akademii Nauk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Warszawa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2021. – </w:t>
      </w:r>
      <w:r w:rsidR="00462A22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462A22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251–261.</w:t>
      </w:r>
    </w:p>
    <w:p w14:paraId="033C3205" w14:textId="178D9AC6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В плену интерпретаций семантики русского диалектного слова и когнитивно прогнозируемая реальность языка 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="006F0754" w:rsidRP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А.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6F0754" w:rsidRP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В.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 </w:t>
      </w:r>
      <w:r w:rsidR="006F0754" w:rsidRP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Никитевич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Сборник материалов Международного научного конгресса «Русский язык в глобальном научном и образовательном пространстве» 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: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в 3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ч. 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; </w:t>
      </w:r>
      <w:r w:rsidR="006F0754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Гос. ИРЯ им. А. С. Пушкина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–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М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, 2021. – </w:t>
      </w:r>
      <w:r w:rsidR="006F0754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Ч.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6F0754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1.</w:t>
      </w:r>
      <w:r w:rsidR="006F0754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–</w:t>
      </w:r>
      <w:r w:rsidR="006F0754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С. 217–220.</w:t>
      </w:r>
    </w:p>
    <w:p w14:paraId="3676A0B7" w14:textId="6E91A0FB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, А. В.</w:t>
      </w:r>
      <w:r w:rsidRPr="009C4A5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Вычур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вычура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некоторые аспекты словообразовательной лексикографии 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</w:t>
      </w:r>
      <w:bookmarkStart w:id="16" w:name="_Hlk221712881"/>
      <w:r w:rsidR="006F0754" w:rsidRP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F0754" w:rsidRP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В. </w:t>
      </w:r>
      <w:proofErr w:type="spellStart"/>
      <w:r w:rsidR="006F0754" w:rsidRP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16"/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Актуальные вопросы современной лингвистики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Тихоновские чтения: материалы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науч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посвященной 90-летию со дня рождения профессора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А.Н.Тихонова</w:t>
      </w:r>
      <w:proofErr w:type="spellEnd"/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F0754" w:rsidRP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Елец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6F0754" w:rsidRP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2-4 ноября 2021 г.– Елец, 2021. – </w:t>
      </w:r>
      <w:r w:rsidR="006F0754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6F0754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1. </w:t>
      </w:r>
      <w:r w:rsidR="006F07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С. 134–138. </w:t>
      </w:r>
    </w:p>
    <w:p w14:paraId="00006234" w14:textId="41719CE3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О деривационном потенциале отдельных морфем в русских народных говорах. Префикс недо- </w:t>
      </w:r>
      <w:r w:rsidR="006F0754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/ </w:t>
      </w:r>
      <w:r w:rsidR="006F0754" w:rsidRPr="006F0754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А.В. </w:t>
      </w:r>
      <w:proofErr w:type="spellStart"/>
      <w:r w:rsidR="006F0754" w:rsidRPr="006F0754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="006F0754" w:rsidRPr="006F0754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// Вестник Мозырского государственного педагогического университета имени И.П. 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Шамякин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а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2022. – № 1 (59). – С. 129–135. </w:t>
      </w:r>
    </w:p>
    <w:p w14:paraId="29C41093" w14:textId="249A480F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Слова-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отнумеративы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русских и белорусских говорах.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Мотивация словом</w:t>
      </w:r>
      <w:proofErr w:type="gramEnd"/>
      <w:r w:rsidR="00CD7527" w:rsidRPr="00CD75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один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CD7527" w:rsidRPr="00CD7527">
        <w:rPr>
          <w:rFonts w:ascii="Times New Roman" w:eastAsia="Calibri" w:hAnsi="Times New Roman" w:cs="Times New Roman"/>
          <w:i/>
          <w:kern w:val="0"/>
          <w:sz w:val="28"/>
          <w:szCs w:val="28"/>
          <w:lang w:val="be-BY"/>
          <w14:ligatures w14:val="none"/>
        </w:rPr>
        <w:t>адзін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/ </w:t>
      </w:r>
      <w:r w:rsidR="00823769" w:rsidRP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А.</w:t>
      </w:r>
      <w:r w:rsid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23769" w:rsidRP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В. </w:t>
      </w:r>
      <w:proofErr w:type="spellStart"/>
      <w:r w:rsidR="00823769" w:rsidRP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823769" w:rsidRP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/ Актуальные проблемы диалектологии языков народов России</w:t>
      </w:r>
      <w:r w:rsid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: сб</w:t>
      </w:r>
      <w:r w:rsid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 материалов XIX </w:t>
      </w:r>
      <w:proofErr w:type="spellStart"/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 науч</w:t>
      </w:r>
      <w:r w:rsid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="00823769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CD7527"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г. Уфа, 2–3 июня 2022 г. / отв. ред. З. Я. Рахматуллина. – Уфа, 2022. – С.249 – 251.</w:t>
      </w:r>
    </w:p>
    <w:p w14:paraId="61BCAD45" w14:textId="7052272D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r w:rsidRPr="009C4A5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Никитевич,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Инновации и неологизация в синхронно-диахроническом аспекте 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="00823769" w:rsidRP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А.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823769" w:rsidRP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В. Никитевич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//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Slovanská slovotvorba: synchrónia, inovácie, neologizácia. – Прешов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,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2022. – С.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85–92. </w:t>
      </w:r>
    </w:p>
    <w:p w14:paraId="1E501DD7" w14:textId="4C22F57C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Диалектные глаголы-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отнумеративы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в составе фрагментов диалектных гнезд </w:t>
      </w:r>
      <w:r w:rsid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/ </w:t>
      </w:r>
      <w:r w:rsidR="00823769" w:rsidRP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А.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823769" w:rsidRP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В. Никитевич 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//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Слово в мире. Мир в слове: сб.науч. ст. / Гродн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г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ос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ун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-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т имени Я. Купалы. –  Гродно, 2023. – </w:t>
      </w:r>
      <w:r w:rsidR="00823769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Вып. 4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 –</w:t>
      </w:r>
      <w:r w:rsidR="00823769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180–190.</w:t>
      </w:r>
    </w:p>
    <w:p w14:paraId="0295788E" w14:textId="00F9CB73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Диалектное слово. Об актуальном в порой «забытом» и, казалось бы, от нас «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ушедшем»…</w:t>
      </w:r>
      <w:proofErr w:type="gramEnd"/>
      <w:r w:rsidR="00823769" w:rsidRPr="00823769">
        <w:t xml:space="preserve"> </w:t>
      </w:r>
      <w:r w:rsidR="00823769">
        <w:t xml:space="preserve">/ </w:t>
      </w:r>
      <w:r w:rsidR="00823769" w:rsidRP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23769" w:rsidRP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В. </w:t>
      </w:r>
      <w:proofErr w:type="spellStart"/>
      <w:r w:rsidR="00823769" w:rsidRP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="00823769" w:rsidRP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Язык как ценность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бытия :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сб. науч. тр. в честь юбилея проф. М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Конюшкевич</w:t>
      </w:r>
      <w:proofErr w:type="spellEnd"/>
      <w:r w:rsid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ГрГУ им. Янки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Купалы :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Т. А.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Пивоварчик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гл.ред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.), И.И.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Минчук,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А.В.Зезюлевич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Гродно, 2023. – с. 234 – 243.</w:t>
      </w:r>
    </w:p>
    <w:p w14:paraId="3B3EA2F2" w14:textId="29FCF08D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О словообразовательном синтезе и внутренней форме диалектного слова </w:t>
      </w:r>
      <w:r w:rsid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/ </w:t>
      </w:r>
      <w:r w:rsidR="00823769" w:rsidRP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А.</w:t>
      </w:r>
      <w:r w:rsid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823769" w:rsidRP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В. </w:t>
      </w:r>
      <w:proofErr w:type="spellStart"/>
      <w:r w:rsidR="00823769" w:rsidRP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Никитевич</w:t>
      </w:r>
      <w:proofErr w:type="spellEnd"/>
      <w:r w:rsidR="00823769" w:rsidRP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/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/ Актуальные вопросы сопоставительного изучения языков в условиях </w:t>
      </w:r>
      <w:proofErr w:type="gram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билингвизма</w:t>
      </w:r>
      <w:r w:rsid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коллект</w:t>
      </w:r>
      <w:r w:rsid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м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оногр</w:t>
      </w:r>
      <w:proofErr w:type="spellEnd"/>
      <w:r w:rsid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, посвященная юбилею профессора И.С.</w:t>
      </w:r>
      <w:r w:rsid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Ровдо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/ Белорус. гос. ун-т;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.: </w:t>
      </w:r>
      <w:proofErr w:type="spellStart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С.А.Важник</w:t>
      </w:r>
      <w:proofErr w:type="spellEnd"/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(гл. ред.) [и др.]. – Минск, 2023. – </w:t>
      </w:r>
      <w:r w:rsidR="00823769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С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  <w:r w:rsidR="00823769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103–110.</w:t>
      </w:r>
    </w:p>
    <w:p w14:paraId="6CFE0311" w14:textId="4316617C" w:rsidR="00CD7527" w:rsidRPr="00CD7527" w:rsidRDefault="009C4A59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9C4A5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А. В.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Деривационный потенциал диалектного словообразования. Семантика «гостеприимства»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r w:rsidR="00823769" w:rsidRP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А.В. Никитевич 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/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Веснік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Гродзенскага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дзяржаўнага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ўніверсітэта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імя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Янкі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Купалы. Сер. 3,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Філалогія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Педагогіка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Псіхалогія</w:t>
      </w:r>
      <w:proofErr w:type="spellEnd"/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. – 2024. – Т. 14</w:t>
      </w:r>
      <w:r w:rsidR="00823769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 xml:space="preserve"> № 1. – С. 46</w:t>
      </w:r>
      <w:r w:rsidR="00823769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color w:val="383838"/>
          <w:kern w:val="0"/>
          <w:sz w:val="28"/>
          <w:szCs w:val="28"/>
          <w:shd w:val="clear" w:color="auto" w:fill="FFFFFF"/>
          <w14:ligatures w14:val="none"/>
        </w:rPr>
        <w:t>55.</w:t>
      </w:r>
    </w:p>
    <w:p w14:paraId="67C89C42" w14:textId="0978525B" w:rsidR="00CD7527" w:rsidRPr="00CD7527" w:rsidRDefault="009E4B4B" w:rsidP="00CD7527">
      <w:pPr>
        <w:numPr>
          <w:ilvl w:val="0"/>
          <w:numId w:val="1"/>
        </w:numPr>
        <w:tabs>
          <w:tab w:val="clear" w:pos="960"/>
          <w:tab w:val="num" w:pos="426"/>
          <w:tab w:val="num" w:pos="540"/>
          <w:tab w:val="num" w:pos="1080"/>
          <w:tab w:val="num" w:pos="132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bookmarkStart w:id="17" w:name="_Hlk221704750"/>
      <w:proofErr w:type="spellStart"/>
      <w:r w:rsidRPr="009E4B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9E4B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А. В. </w:t>
      </w:r>
      <w:bookmarkEnd w:id="17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proofErr w:type="spellStart"/>
      <w:r w:rsidR="00CD7527" w:rsidRPr="00CD752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доброумиться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до </w:t>
      </w:r>
      <w:proofErr w:type="spellStart"/>
      <w:r w:rsidR="00CD7527" w:rsidRPr="00CD752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отфрендить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Два мира реалий, два мира слов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</w:t>
      </w:r>
      <w:r w:rsidRPr="009E4B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А. В. </w:t>
      </w:r>
      <w:proofErr w:type="spellStart"/>
      <w:r w:rsidRPr="009E4B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9E4B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XV Конгресс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МАПРЯЛ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237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збранные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доклады /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Н. А.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Боженкова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С. В. Вяткина, В. Н. Климова и др.; отв. ред. М. С. Шишков. 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СПб., 2024. 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С. 314–319.</w:t>
      </w:r>
    </w:p>
    <w:p w14:paraId="185D713C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Янковская,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С. А. Префиксальные и префиксально-суффиксальные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локативные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субстантивы в словообразовании русских народных говоров / 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ік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азырскага 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:lang w:val="be-BY"/>
          <w14:ligatures w14:val="none"/>
        </w:rPr>
        <w:t>дзяржаўнага педагагічнага ўніверсітэта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І. П. 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Шамякіна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2014. –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№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be-BY"/>
          <w14:ligatures w14:val="none"/>
        </w:rPr>
        <w:t> 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3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be-BY"/>
          <w14:ligatures w14:val="none"/>
        </w:rPr>
        <w:t> 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(44). – С.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144–148.</w:t>
      </w:r>
    </w:p>
    <w:p w14:paraId="53CDCBD5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Локативные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субстантивы с частным словообразовательным значением ‘место, которое характеризуется признаком, названным производящей основой</w:t>
      </w: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’ в словообразовании современного русского литературного языка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С. А. Янковская // Мова і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культура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зб. навук. арт. / Брэсц. дзярж. ун-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т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пад агул. рэд. Л. В. Леванцэвіч. – Мінск, 2014. – С. 223–227.</w:t>
      </w:r>
    </w:p>
    <w:p w14:paraId="19119DB2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Локативные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субстантивы с частными словообразовательными значениями </w:t>
      </w:r>
      <w:r w:rsidRPr="00CD7527">
        <w:rPr>
          <w:rFonts w:ascii="Times New Roman" w:eastAsia="Calibri" w:hAnsi="Times New Roman" w:cs="Times New Roman"/>
          <w:iCs/>
          <w:spacing w:val="-2"/>
          <w:kern w:val="0"/>
          <w:sz w:val="28"/>
          <w:szCs w:val="28"/>
          <w14:ligatures w14:val="none"/>
        </w:rPr>
        <w:t>‘там, где испытывают механизм, названный производящей основой’ и ‘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там, где создан тип среды, названный производящей основой’ в диалектном словообразовании /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С. А. Янковская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</w:t>
      </w:r>
      <w:proofErr w:type="spellStart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Святло</w:t>
      </w:r>
      <w:proofErr w:type="spellEnd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Скарынавых</w:t>
      </w:r>
      <w:proofErr w:type="spellEnd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ідэй</w:t>
      </w:r>
      <w:proofErr w:type="spellEnd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да 90-годдзя з дня </w:t>
      </w:r>
      <w:proofErr w:type="spellStart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нараджэння</w:t>
      </w:r>
      <w:proofErr w:type="spellEnd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прафесара</w:t>
      </w:r>
      <w:proofErr w:type="spellEnd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У. В. </w:t>
      </w:r>
      <w:proofErr w:type="spellStart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Анічэнкі</w:t>
      </w:r>
      <w:proofErr w:type="spellEnd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: </w:t>
      </w:r>
      <w:proofErr w:type="spellStart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зб</w:t>
      </w:r>
      <w:proofErr w:type="spellEnd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:lang w:val="be-BY"/>
          <w14:ligatures w14:val="none"/>
        </w:rPr>
        <w:t>н</w:t>
      </w:r>
      <w:proofErr w:type="spellStart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авук</w:t>
      </w:r>
      <w:proofErr w:type="spellEnd"/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арт.</w:t>
      </w:r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Гомел. дзярж. ун-т ; рэдкал.: А. М. Ермакова (гал. рэд.) [і інш.]. – Гомель, 2014. –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С. 78–81.</w:t>
      </w:r>
    </w:p>
    <w:p w14:paraId="53DB7E0B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 С. А. Словообразование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локативных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субстантивов с частным словообразовательным значением ‘место, которое характеризуется признаком, названным производящей основой</w:t>
      </w: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’ в русских народных говорах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С. А. Янковская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//</w:t>
      </w: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Славянские языки: системно-описательный и социокультурный аспекты исследования : материалы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VI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м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науч.-метод.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Брест, 21–22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нояб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2013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в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 ч. / Брест. гос. ун-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под общ. ред. О. Б. Переход. – Брест, 2014. – Ч. 1. –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C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164–168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</w:p>
    <w:p w14:paraId="267F57AC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Янковская,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Nomina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loci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частным словообразовательным значением ‘там, где работает тот, кто назван производящей основой’ в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современном русском литературном языке / 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 // Содружество наук. Барановичи–2014 : материалы X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м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науч.-практ.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молодых исследователей, Барановичи, 22–23 мая 2014 г. : в 2 кн. / Баранович. гос. ун-т 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А.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Никишова (гл. ред.) [и др.]. – Барановичи, 2014. – Кн. 1. – С. 193–196.</w:t>
      </w:r>
    </w:p>
    <w:p w14:paraId="7E5315A2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Янковская,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А.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Образование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локативных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субстантивов с частным словообразовательным значением (ЧЗС) ‘там, где живет тот, кто назван производящей основой’ в современном русском литературном языке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 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 // Русский язык: система и функционирование (к 75-летию филологического факультета БГУ) : сб. материалов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VI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Минск, 28–29 окт. 2014 г. : в 2 ч. / Белорус. гос. ун-т 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И.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Ровдо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(отв. ред.)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[и др.]. – Минск, 2014. – Ч. 1. – С. 294–299.</w:t>
      </w:r>
    </w:p>
    <w:p w14:paraId="5471D1E0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Лексико-деривационный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аналитизм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представлении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локативной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семантики / С. А. Янковская // Известия Гомельского государственного университета имени Ф. Скорины. – 2015. – № 1 (88) – С. 154–160.</w:t>
      </w:r>
    </w:p>
    <w:p w14:paraId="2D8D591D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Янковская, С. А.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уществительные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-локативы с частными словообразовательными значениями </w:t>
      </w:r>
      <w:r w:rsidRPr="00CD7527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‘там, где испытывают механизм …’ и ‘там, где создан тип среды …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’ в современном русском литературном языке /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С. А.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Янковская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Беларуская мова ў супольнасці моў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: зб. навук. арт. (да 85-годдзя прафесара П.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У.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Сцяцко)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 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Гр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:lang w:val="be-BY"/>
          <w14:ligatures w14:val="none"/>
        </w:rPr>
        <w:t>одзен. дзярж. ун-т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; рэдкал.: А. І.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Кавальчук (адк. рэд.) [і інш.].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Гродно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2015. – С. 363–366.</w:t>
      </w:r>
    </w:p>
    <w:p w14:paraId="22A0861A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Семантика предлогов с пространственным значением и префиксальные производные локативы / С. А. Янковская //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Скарынаўскія традыцыі: гісторыя і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сучаснасць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зб. навук.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арт.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у 2 ч.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Гомел. дзярж. ун-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т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рэдкал.: А. М. Ермакова (гал. рэд.) [і інш.].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Гомель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, 2015.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Ч. 1.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С. 245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250.</w:t>
      </w:r>
    </w:p>
    <w:p w14:paraId="034561C0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Янковская, 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А. Специфика диалектных локативных субстантивов на фонетическом,  лексическом,  грамматическом уровнях / 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А.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Янковская // Мова і літаратура ў ХХІ стагоддзі: актуальныя аспекты даследавання : матэрыялы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III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рэсп. навук-практ. канф. маладых вучоных, Мінск, 27 сак. 2015 г. / Беларус. дзярж. ун-т ;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рэдкал.: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П.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І.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be-BY"/>
          <w14:ligatures w14:val="none"/>
        </w:rPr>
        <w:t>Навойчык (адк. рэд.) [і інш.]. – Мінск, 2015. – С. 305–310.</w:t>
      </w:r>
    </w:p>
    <w:p w14:paraId="17C3AF1C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Специфика диалектных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локативных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субстантивов на морфемном и словообразовательном уровнях [Электронный ресурс] / 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Альтернант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2015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материалы V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науч.-практ. Интернет-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молодых исследователей, Гродно, 22–25 апр. 2015 г. 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гос. ун-т. – Гродно, 2015. – С. 1–4. – Режим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доступа:   https://conf.grsu.by/alternant2015/index-122.–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Дата доступа: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0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05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.201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5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9218D08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Янковская,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А. Образование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локативных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существительных с частными словообразовательными значениями ‘там, где изготовляют …’ и ‘там, где продают / подают …’ в говорах /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Янковская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Текст. Язык.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Человек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материалы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VIII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Мозырь, 11–15 мая 2015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2 ч. 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Мозыр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гос. пед. ун-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Кураш (отв. ред.) [и др.]. – Мозырь, 2015. – Ч. 1. – С. 123–125.</w:t>
      </w:r>
    </w:p>
    <w:p w14:paraId="272C3DCE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Образование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локативных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субстантивов с ЧСЗ ‘там, где живет …’ в русских народных говорах / С. А. Янковская // Языковая личность и эффективная коммуникация в современном поликультурном мире : сб.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материалов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науч.-практ.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., Минск, 23–24 окт. 2015 г. / Белорус. гос. ун-т ; под. ред. О. 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Уланович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 – Минск, 2015. –С. 164–167.</w:t>
      </w:r>
    </w:p>
    <w:p w14:paraId="674BCFC4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 С.А. Деривационное поле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локативности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аспекте межсистемного сопоставления (русский литературный язык/говоры)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автореф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дис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... канд. филол.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наук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10.02.02 / С. А.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Янковская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НАН Беларуси, Центр исследований белорусской культуры, языка и литературы. – Минск, 2016. – 26 с., </w:t>
      </w:r>
    </w:p>
    <w:p w14:paraId="626E7A6D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Словообразовательные типы производных локативов в русском литературном языке и в говорах / 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ік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азырскага дзяржаўнага педагагічнага ўніверсітэта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І. П. 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Шамякіна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2016. – № 1 (47). – С. 138–144.</w:t>
      </w:r>
    </w:p>
    <w:p w14:paraId="435B9AD6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 С. А. Суффиксальные наименования лица в аспекте межсистемного сопоставления (русский литературный язык / говоры)» 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ік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азырскага дзяржаўнага педагагічнага ўніверсітэта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І. П. 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Шамякіна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2016. – № 2 (48). – С. 134–140.</w:t>
      </w:r>
    </w:p>
    <w:p w14:paraId="2C4FEB85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</w:t>
      </w:r>
      <w:r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Словообразовательные лакуны с семантикой </w:t>
      </w:r>
      <w:proofErr w:type="spellStart"/>
      <w:r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локативности</w:t>
      </w:r>
      <w:proofErr w:type="spellEnd"/>
      <w:r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в составе фрагментов деривационных гнезд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С. А. Янковская //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Славянские языки: системно-описательный и социокультурный аспекты </w:t>
      </w:r>
      <w:proofErr w:type="gram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исследования :</w:t>
      </w:r>
      <w:proofErr w:type="gram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сб. науч. тр.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VII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., Брест, 26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–27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нояб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2015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2 ч. / Брест. гос. ун-т им. А. С. 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Пушкина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Л. А. 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Гойдуко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[и др.], под общ. ред. О. Б. Переход. – Брест, 2016. – Ч. 1. – С. 173–176.</w:t>
      </w:r>
    </w:p>
    <w:p w14:paraId="110B16C0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Диалектные существительные-локативы, образованные сложением и сложением с суффиксацией [Электронный ресурс] / 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Альтернант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2016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материалы VI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науч.-практ. Интернет-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молодых исследователей, Гродно, 21–23 апр. 2016 г. 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гос. ун-т. – Гродно, 2016. – С. 1–4. – Режим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доступа:  https://conf.grsu.by/alternant2016/index-32.htm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Дата доступа: 07.05.2016.</w:t>
      </w:r>
    </w:p>
    <w:p w14:paraId="71747786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Янковская,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А.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be-BY"/>
          <w14:ligatures w14:val="none"/>
        </w:rPr>
        <w:t xml:space="preserve">Номинации лица по роду деятельности в диалектном словообразовании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/ С.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А.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Янковская // Моўная адзінка ў кантэксце часу : зб. матэрыялаў ІІ рэсп. навук.-практ. канф., Брэст, 18 ліст. 2016 г. / Брэсц. дзярж. ун-т імя А. С. Пушкіна ; рэдкал.: Л. В. Леванцэвіч [і інш.]. – Брэст, 2016. – С. 159–163.</w:t>
      </w:r>
    </w:p>
    <w:p w14:paraId="1C1A3D3A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</w:t>
      </w:r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емантическая организация номинаций лица по роду деятельности в русских народных говорах</w:t>
      </w:r>
      <w:r w:rsidRPr="00CD7527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С. А. Янковская // Языковая личность и эффективная коммуникация в современном поликультурном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мире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материалы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науч.-практ.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Минск, 17–18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нояб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2016 г. / Белорус. гос. ун-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О. И. 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Уланович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(отв. ред.) [и др.]. – Минск, 2016. – С. 133–136.</w:t>
      </w:r>
    </w:p>
    <w:p w14:paraId="35ABA320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Локативные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субстантивы с ЧСЗ ‘там, где изготовляют …’ и ‘там, где продают / подают …’ в словообразовании современного русского литературного языка / С. А. Янковская //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Веснік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Гродзенскага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дзяржаўнага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ўніверсітэта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Янкі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 Купалы. Сер. 3,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2017. – Т. 7, № 1. – С. 28–34.</w:t>
      </w:r>
    </w:p>
    <w:p w14:paraId="149DE04A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Фрагменты синтезированных деривационных гнезд в аспекте межсистемного сопоставления (русский литературный язык / говоры) / С. А. Янковская //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Веснік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Гродзенскага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дзяржаўнага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ўніверсітэта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Янкі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Купалы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Сер. 3,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2017. – Т. 7,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№ 2.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С. 51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59.</w:t>
      </w:r>
    </w:p>
    <w:p w14:paraId="07B22C4F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Суффиксально-сложные производные наименования лица в аспекте межсистемного сопоставления (русский литературный язык / говоры) / 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ік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Брэсц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кага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ў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іверсітэ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та. 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Сер. 3,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2017. – № 1. – С. 5–12.</w:t>
      </w:r>
    </w:p>
    <w:p w14:paraId="595A99BB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Наименования растений в диалектном словообразовании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С. А. Янковская // </w:t>
      </w:r>
      <w:r w:rsidRPr="00CD7527">
        <w:rPr>
          <w:rFonts w:ascii="Times New Roman" w:eastAsia="SimSun" w:hAnsi="Times New Roman" w:cs="Times New Roman"/>
          <w:kern w:val="0"/>
          <w:sz w:val="28"/>
          <w:szCs w:val="28"/>
          <w:lang w:val="be-BY"/>
          <w14:ligatures w14:val="none"/>
        </w:rPr>
        <w:t xml:space="preserve">Нацыянальна-культурны кампанент у літаратурнай і дыялектнай </w:t>
      </w:r>
      <w:proofErr w:type="gramStart"/>
      <w:r w:rsidRPr="00CD7527">
        <w:rPr>
          <w:rFonts w:ascii="Times New Roman" w:eastAsia="SimSun" w:hAnsi="Times New Roman" w:cs="Times New Roman"/>
          <w:kern w:val="0"/>
          <w:sz w:val="28"/>
          <w:szCs w:val="28"/>
          <w:lang w:val="be-BY"/>
          <w14:ligatures w14:val="none"/>
        </w:rPr>
        <w:t xml:space="preserve">мове </w:t>
      </w:r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be-BY"/>
          <w14:ligatures w14:val="none"/>
        </w:rPr>
        <w:t>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SimSun" w:hAnsi="Times New Roman" w:cs="Times New Roman"/>
          <w:kern w:val="0"/>
          <w:sz w:val="28"/>
          <w:szCs w:val="28"/>
          <w:lang w:val="be-BY"/>
          <w14:ligatures w14:val="none"/>
        </w:rPr>
        <w:t>зб. навук. арт.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Брэсц. дзярж. ун-т імя А. С. 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Пушкіна 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рэдкал.: С. Ф. Бут-Гусаім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[</w:t>
      </w:r>
      <w:r w:rsidRPr="00CD7527">
        <w:rPr>
          <w:rFonts w:ascii="Times New Roman" w:eastAsia="SimSun" w:hAnsi="Times New Roman" w:cs="Times New Roman"/>
          <w:kern w:val="0"/>
          <w:sz w:val="28"/>
          <w:szCs w:val="28"/>
          <w:lang w:val="be-BY"/>
          <w14:ligatures w14:val="none"/>
        </w:rPr>
        <w:t>і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SimSun" w:hAnsi="Times New Roman" w:cs="Times New Roman"/>
          <w:kern w:val="0"/>
          <w:sz w:val="28"/>
          <w:szCs w:val="28"/>
          <w:lang w:val="be-BY"/>
          <w14:ligatures w14:val="none"/>
        </w:rPr>
        <w:t>і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нш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.].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– Брэст, 2017. – С. 285–290.</w:t>
      </w:r>
    </w:p>
    <w:p w14:paraId="03C87C45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Янковская, С. А. Лексико-семантическая группа «Грибы» в словообразовании современного русского литературного языка и в диалектном словообразовании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[Электронный ресурс]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С. А. Янковская //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Альтернант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2017 :</w:t>
      </w:r>
      <w:proofErr w:type="gram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материалы VII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м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еждунар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науч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практ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Интернет-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молодых исследователей, Гродно, май 2017 г.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/ ГрГУ.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Гродно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,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2017.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С. 1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4.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Режим доступа: </w:t>
      </w:r>
      <w:hyperlink r:id="rId5" w:history="1">
        <w:r w:rsidRPr="00CD7527">
          <w:rPr>
            <w:rFonts w:ascii="Times New Roman" w:eastAsia="Calibri" w:hAnsi="Times New Roman" w:cs="Times New Roman"/>
            <w:kern w:val="0"/>
            <w:sz w:val="28"/>
            <w:szCs w:val="28"/>
            <w:u w:val="single"/>
            <w14:ligatures w14:val="none"/>
          </w:rPr>
          <w:t>https://conf.grsu.by/alternant2017/conf.grsu.by/alternant2017/янковская-с-а-лексико-семантическая-г/index.html</w:t>
        </w:r>
      </w:hyperlink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Дата доступа: 30.05.2017.</w:t>
      </w:r>
    </w:p>
    <w:p w14:paraId="3D5414AB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Номинации лица по внутренним характеристикам в русских народных говорах / С. А. Янковская //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Веснік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Гродзенскага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дзяржаўнага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ўніверсітэта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Янкі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Купалы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Сер. 3,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2018. – Т. 8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,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№ 1. – С. 59–65.</w:t>
      </w:r>
    </w:p>
    <w:p w14:paraId="5DA9C766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Производные номинации лексико-семантической группы «Цветы» в русских народных говорах / 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Веснік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Мазырскага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дзяржаўнага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педагагічнага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ўніверсітэта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І. П.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Шамякіна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2018. – №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 (51). – С. 164–168.</w:t>
      </w:r>
    </w:p>
    <w:p w14:paraId="555387BE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Янковская,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С. А. </w:t>
      </w:r>
      <w:r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Семантико-словообразовательные особенности производных </w:t>
      </w:r>
      <w:proofErr w:type="spellStart"/>
      <w:r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>ихтионимов</w:t>
      </w:r>
      <w:proofErr w:type="spellEnd"/>
      <w:r w:rsidRPr="00CD7527">
        <w:rPr>
          <w:rFonts w:ascii="Times New Roman" w:eastAsia="Times-Roman" w:hAnsi="Times New Roman" w:cs="Times New Roman"/>
          <w:kern w:val="0"/>
          <w:sz w:val="28"/>
          <w:szCs w:val="28"/>
          <w14:ligatures w14:val="none"/>
        </w:rPr>
        <w:t xml:space="preserve"> в русских народных говорах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 С. А. Янковская //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Веснік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Гродзенскага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дзяржаўнага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ўніверсітэта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Янкі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Купалы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Сер. 3,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2018. – Т. 8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,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№ 3. – С. 54–60.</w:t>
      </w:r>
    </w:p>
    <w:p w14:paraId="008B6F40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Семантико-словообразовательные особенности наименований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птиц  в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русских народных говорах / 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Гр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одзен. дзярж. ун-та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Я. Купалы. Сер. 3,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2019. – Т. 9. – № 1. – С. 41–49.</w:t>
      </w:r>
    </w:p>
    <w:p w14:paraId="00379AF5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Производные субстантивы с корневой морфемой свет- в современном русском литературном языке и в русских народных говорах / 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М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азыр. 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:lang w:val="be-BY"/>
          <w14:ligatures w14:val="none"/>
        </w:rPr>
        <w:t>дзярж. пед. ун-та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І. П. 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Шамякіна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2019. – №1 (53). – С. 165–170.</w:t>
      </w:r>
    </w:p>
    <w:p w14:paraId="70405F07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Фрагменты словообразовательных гнезд глаголов эмоционального состояния в русских народных говорах / С. А. Янковская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// </w:t>
      </w:r>
      <w:r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Деривация</w:t>
      </w:r>
      <w:r w:rsidRPr="00CD752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и номинация в социокультурном пространстве </w:t>
      </w:r>
      <w:proofErr w:type="gram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языка :</w:t>
      </w:r>
      <w:proofErr w:type="gram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материалы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науч.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(Гродно, 4–5 окт. 2019 г.) / ГрГУ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им. Я. </w:t>
      </w:r>
      <w:proofErr w:type="gram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Купалы ;</w:t>
      </w:r>
      <w:proofErr w:type="gram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гл. ред. А. В.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Никитевич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– </w:t>
      </w:r>
      <w:proofErr w:type="gram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Гродно :</w:t>
      </w:r>
      <w:proofErr w:type="gram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ГрГУ, 2019. – С. 92–97.</w:t>
      </w:r>
    </w:p>
    <w:p w14:paraId="708A7375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К описанию фрагментов лексико-словообразовательных гнезд с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когнитивно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значимыми производными-локативами в русском и белорусском языках</w:t>
      </w:r>
      <w:r w:rsidRPr="00CD75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М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азыр. 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:lang w:val="be-BY"/>
          <w14:ligatures w14:val="none"/>
        </w:rPr>
        <w:t>дзярж. пед. ун-та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І. П. 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Шамякіна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2021. – № 2 (58). – С. 170–174.</w:t>
      </w:r>
    </w:p>
    <w:p w14:paraId="0A7C30D7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</w:t>
      </w:r>
      <w:r w:rsidRPr="00CD7527">
        <w:rPr>
          <w:rFonts w:ascii="Times New Roman" w:eastAsia="Calibri" w:hAnsi="Times New Roman" w:cs="Times New Roman"/>
          <w:noProof/>
          <w:kern w:val="0"/>
          <w:sz w:val="28"/>
          <w:szCs w:val="28"/>
          <w:lang w:val="be-BY"/>
          <w14:ligatures w14:val="none"/>
        </w:rPr>
        <w:t xml:space="preserve">Производные локативы в составе гнезд синтезированного типа (на материале русских и белорусских народных говоров)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С. А. Янковская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М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азыр. 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:lang w:val="be-BY"/>
          <w14:ligatures w14:val="none"/>
        </w:rPr>
        <w:t>дзярж. пед. ун-та</w:t>
      </w:r>
      <w:r w:rsidRPr="00CD7527">
        <w:rPr>
          <w:rFonts w:ascii="Times New Roman" w:eastAsia="Calibri" w:hAnsi="Times New Roman" w:cs="Times New Roman"/>
          <w:color w:val="111111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І. П. 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Шамякіна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2022. – № 1 (59). – С. 146–151</w:t>
      </w:r>
    </w:p>
    <w:p w14:paraId="596A59C8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Символика чисел в языковой картине мира носителей русских народных говоров (на примере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локативных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существительных) / С. А. Янковская // Язык. Общество.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Медицина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сборник материалов ХХII Республиканской студенческой конференции с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международным участием и ХIХ Республиканского научно-практического семинара с международным участием «Формирование межкультурной компетентности в учреждениях высшего образования при обучении языкам» (24 ноября 2022 г.) [Электронный ресурс] / отв. ред. Е. П.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Пустошило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Гродно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ГрГМУ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2022. – С. 400–402</w:t>
      </w:r>
    </w:p>
    <w:p w14:paraId="600337E7" w14:textId="77777777" w:rsidR="00CD7527" w:rsidRPr="00CD7527" w:rsidRDefault="00CD7527" w:rsidP="00823769">
      <w:pPr>
        <w:numPr>
          <w:ilvl w:val="0"/>
          <w:numId w:val="1"/>
        </w:numPr>
        <w:shd w:val="clear" w:color="auto" w:fill="FFFFFF"/>
        <w:tabs>
          <w:tab w:val="clear" w:pos="960"/>
          <w:tab w:val="num" w:pos="0"/>
          <w:tab w:val="left" w:pos="73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Словообразовательное гнездо лексемы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дом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в современном русском языке (литературный язык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говоры) / С. А. Янковская // Язык и знание [Электронный ресурс] : электрон. сб. материалов IX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межвуз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 семинара, Брест, 9 июня 2023 г. / Брест. гос. ун-т им. А. С. Пушкина ; отв. ред. Т. А.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Кальчук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Брест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БрГУ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2023. – С. 53–57</w:t>
      </w:r>
    </w:p>
    <w:p w14:paraId="7684887C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Янковская, С. А. </w:t>
      </w:r>
      <w:r w:rsidRPr="00CD7527">
        <w:rPr>
          <w:rFonts w:ascii="Times New Roman" w:eastAsia="Calibri" w:hAnsi="Times New Roman" w:cs="Times New Roman"/>
          <w:noProof/>
          <w:kern w:val="0"/>
          <w:sz w:val="28"/>
          <w:szCs w:val="28"/>
          <w:lang w:val="be-BY"/>
          <w14:ligatures w14:val="none"/>
        </w:rPr>
        <w:t xml:space="preserve">Производные локативы-отнумеративы в составе словобразовательных гнезд (на материале русских народных говоров)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 С. А. Янковская // Славянские языки: системно-описательный и социокультурный аспекты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исследования 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сб. науч. тр. ХI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Брест, 17–18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нояб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202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3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 г. / Брест. гос. ун-т им. А.С.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Пушкина 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О.Б. Переход, О.А. </w:t>
      </w:r>
      <w:proofErr w:type="spellStart"/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Фелькина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под общ. ред. О.Б. Переход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 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Брест 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БрГУ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202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4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 –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С 224 -229</w:t>
      </w:r>
    </w:p>
    <w:p w14:paraId="0AC3E432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 И. Словообразовательный потенциал глаголов физического воздействия в составе фазовых деривационных парадигм (на материале русского и немецкого языков) /Т. 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Известия Гомельского государственного университета имени Ф. Скорины. Гуманитарные науки.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2016 .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 № 1.–С.77–82.</w:t>
      </w:r>
    </w:p>
    <w:p w14:paraId="18160618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Т.И. Деривационная семантика глагольных композитов физического воздействия в немецком языке / Т. 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//Актуальные вопросы германской филологии и лингводидактики : материалы XX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науч.-практ.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Брест, 26 февраля 2016 г. / Брест. гос. ун-т имени А. С. Пушкина;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: Е. Г. Сальникова [и др.].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Брест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Альтернатива, 2016. – С. 31–34.</w:t>
      </w:r>
    </w:p>
    <w:p w14:paraId="1FF480FA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Т.И. Номинативные ряды глаголов физического воздействия в русском и немецком языках: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автореф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дис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... канд. филол.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наук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10.02.20 / Т. 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Минск, 2017. – 28 с.</w:t>
      </w:r>
    </w:p>
    <w:p w14:paraId="0204C623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Т.И. Структурные особенности глагольных словосложений в немецком языке / Т.И.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//Актуальные вопросы переводоведения и практики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перевода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международный сборник научных статей / Бюро переводов "Альба". – Нижний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Новгород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Бюро переводов "Альба", 2018. – С. 204–206.</w:t>
      </w:r>
    </w:p>
    <w:p w14:paraId="0C31D73D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Т.И. Производные глаголы в немецком языке с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полупрефиксом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ab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и их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неоднословные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соответствия  /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Т.И.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Веснік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Мазырскага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дзяржаўнага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педагагічнага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ўніверсітэта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.-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2018 .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–№ 2.- С.141-144</w:t>
      </w:r>
    </w:p>
    <w:p w14:paraId="6F1B08ED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Т.И. Деривационное значение "степень интенсивности действия в русском и немецком языках " / Т.И.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Вопросы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лингводидактики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сборник научных статей 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В.С. Истомин. - Гродно, 2018. - – С.33-37</w:t>
      </w:r>
    </w:p>
    <w:p w14:paraId="7B326967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Полупрефиксация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имен существительных в немецком языке / Т.И.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Вопросы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лингводидактики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сборник научных статей 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В.С. Истомин. - Гродно, 2019.  –  С.43-46</w:t>
      </w:r>
    </w:p>
    <w:p w14:paraId="580290B9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 Т.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И. Словосочетания с функциональными глаголами и номинативный ряд в немецком языке / Т.И.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Вестник Полоцкого государственного университета. Серия A, Гуманитарные науки. - 2019. - № 10 – C. 126-129</w:t>
      </w:r>
    </w:p>
    <w:p w14:paraId="7576F03B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 И. Особенности деривации глагола в немецкоязычном интернет-пространстве / Т.И.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Деривация и номинация в социокультурном пространстве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языка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материалы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(Гродно, 4–5 окт. 2019 г.) / ГрГУ им. Я.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Купалы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гл. ред. А. В.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Гродно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ГрГУ, 2019. – С.185-190</w:t>
      </w:r>
    </w:p>
    <w:p w14:paraId="6EEAFE44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 И. Деривационные средства представления семантики деструкции у глаголов в современном немецком языке / Т.И.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Известия Гомельского государственного университета имени Ф.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Скорины.-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2020.- № 1.- С.136-139</w:t>
      </w:r>
    </w:p>
    <w:p w14:paraId="48297A34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Т.И.  Теория номинативной деривации и сопоставление неблизкородственных языков (на примере русского и немецкого языков) / Т.И.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Материалы Международной научно-практической интернет-конференции «Тенденции и перспективы развития науки и образования в условиях глобализации»: Сб. науч. трудов. ‒ Переяслав, 2020. ‒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55. ‒ С. 478-480</w:t>
      </w:r>
      <w:bookmarkStart w:id="18" w:name="_Hlk177578606"/>
    </w:p>
    <w:p w14:paraId="7A41EE56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 И. </w:t>
      </w:r>
      <w:bookmarkEnd w:id="18"/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Полупрефиксальные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глаголы в немецком языке с компонентом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и их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неоднословные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соответствия / Т. 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Вестник Полоцкого государственного университета. Сер. A. Гуманитарные науки. – 2022. – № 9. – С. 149-151.</w:t>
      </w:r>
    </w:p>
    <w:p w14:paraId="4E614417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Т. И. Особенности перевода немецких префиксальных глаголов на русский язык / Т. 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Скоробогатая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// Актуальные вопросы переводоведения и практики перевода.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14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сб. науч. ст. – Нижний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Новгород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ООО "АЛЬБА", 2024. – С. 144-147.</w:t>
      </w:r>
    </w:p>
    <w:p w14:paraId="05940F17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Дорош, Н. Л. Глаголы-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отсубстантивы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системе номинативных рядов (на материале русского и белорусского языков) / Н. Л. Дорош // Роль славянской молодежи в процессе устойчивого цивилизационного развития : сб. тез. двух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молодежных межвузовских междисциплинарных славистических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Москва, 29 мая 2013 г., Москва, 28 мая 2014 г. / отв. ред. и сост. И. И.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Калиганов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М., 2014. –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4–5. – С. 44–47.</w:t>
      </w:r>
    </w:p>
    <w:p w14:paraId="1C138DD2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Глаголы, обозначающие деятельность лица, в составе номинативных рядов (на материале русского и белорусского языков) / Н. Л. Дорош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Гродзен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дзярж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ун-та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Я. Купалы. Сер. 3,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2017. – Т. 7, № 1. – С. 47–52.</w:t>
      </w:r>
    </w:p>
    <w:p w14:paraId="35346810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Специфика номинативных рядов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отсубстантивных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глаголов в русском и белорусском языках / Н. Л. Дорош // Мир в слове. Слово в мире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сб. науч. ст. /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ГрГУ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Т. Е.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Автухович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(отв. ред.). – Гродно, 2017. –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2. – С. 163–166.</w:t>
      </w:r>
    </w:p>
    <w:p w14:paraId="3688FF2F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Дорош, Н. Л. Словообразовательные типы глаголов-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отсубстантивов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русском и белорусском языках / Н. Л. Дорош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Нацыянальна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-культурны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кампанент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лiтаратурнай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і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дыялектнай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мове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зб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навук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арт. / </w:t>
      </w:r>
      <w:proofErr w:type="spellStart"/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БрДУ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рэдкал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С. Ф. Бут-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Гусаім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[і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інш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.]. –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Брэст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2017. – С. 54–59.</w:t>
      </w:r>
    </w:p>
    <w:p w14:paraId="40B291F4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Отсубстантивные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глаголы межличностных отношений в составе номинативных рядов (на материале русского и белорусского языков) / Н. Л. Дорош // Лингвистика, лингводидактика,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лингвокультурология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актуальные вопросы и перспективы развития : материалы I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Республ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науч.-практ.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с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участием, Минск, 23–24 фев. 2017 г. / БГУ 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О. Г. Прохоренко (отв. ред.) [и др.]. – Минск, 2017. – С. 20–23.</w:t>
      </w:r>
    </w:p>
    <w:p w14:paraId="1D961C5A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Деривационный потенциал глагольной префиксации в русском и белорусском языке [Электронный ресурс] // Альфа–2017 : сб. науч. ст.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науч.-практ. интернет-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молодых исследователей, Гродно, 29–31 марта 2017 г. / ГрГУ 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И. Н.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Кавинкина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(отв. ред.). – Гродно, 2017. – С. 420–423. – Режим доступа: https://elib.grsu.by/doc/21871. – Дата доступа: 21.01.2022.</w:t>
      </w:r>
    </w:p>
    <w:p w14:paraId="22CA72F4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О степени регулярности деривационных сочетаний [Электронный ресурс] // Альфа–2018 : сб. науч. ст. ІІ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науч.-практ. интернет-конференции молодых исследователей, Гродно, 21–24 февр. 2018 г. / ГрГУ 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И. Н.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Кавинкина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(отв. ред.). – Гродно, 2018. – С. 974–976. – Режим доступа: https://elib.grsu.by/doc/26225. – Дата доступа: 19.12.2021.</w:t>
      </w:r>
    </w:p>
    <w:p w14:paraId="4BA8AE57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Номинативные ряды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отсубстантивных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глаголов, соотносимых с конкретными именами существительными, в русском и белорусском языках [Электронный ресурс] / Н. Л. Дорош // Современные научные исследования: теория и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практика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материалы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(заочной) науч.-практ.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., София, 24 марта 2018 г. / под общ. ред. А. И. Вострецова. – София, 2018. – С. 231–237. – 1 электрон. опт. Диск (CD-ROM).</w:t>
      </w:r>
    </w:p>
    <w:p w14:paraId="2135262F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Дорош, Н. Л. Глаголы-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отсубстантивы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соотносимые с отвлеченными именами существительными, в русском и белорусском языках / Н. Л. Дорош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Мазыр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дзярж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пед. ун-та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І. П.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Шамякіна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2018 .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№ 2 (52). – С. 122–125.</w:t>
      </w:r>
    </w:p>
    <w:p w14:paraId="0F06A61B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Номинативные ряды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отсубстантивных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глаголов, соотносимых с именами-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натурфактами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в русском и белорусском языках / Н. Л. Дорош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Весці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БДПУ. Сер. 1,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2019. – № 1. – С. 67–73.</w:t>
      </w:r>
    </w:p>
    <w:p w14:paraId="0D1F02CC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Дорош, Н. Л. Глаголы-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отсубстантивы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их дискретные соответствия / Н. Л. Дорош [Электронный ресурс] // Альфа–2019 : сб. науч. ст. ІІІ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науч.-практ. интернет-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молодых исследователей, Гродно, 22 февр. 2019 г. / ГрГУ 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И. Н.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Кавинкина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(отв. ред.). – Гродно, 2019. – С. 716–717. – Режим доступа: https://elib.grsu.by/doc/51664. – Дата доступа: 18.01.2022.</w:t>
      </w:r>
    </w:p>
    <w:p w14:paraId="79BB0D4B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Номинативные ряды глаголов, соотносимых с именами артефактов, в русском и белорусском языках / Н. Л. Дорош // Русский язык: исторические судьбы и современность : труды и материалы VI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конгресса исследователей русского языка, Москва, 20–23 марта 2019 г. / МГУ ; под общ. ред. М. Л. Ремнёвой, О. В. Кукушкиной. – М., 2019. – С. 277–278.</w:t>
      </w:r>
    </w:p>
    <w:p w14:paraId="17F9F780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Номинативные ряды глаголов со значением ‘действовать где (место)’, ‘локализовать объект где (место)’ в русском и белорусском языках [Электронный ресурс] / Н. Л. Дорош // Слово в языке, речи, тексте (к 1000-летию города Бреста) : электрон. сб. материалов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студен. науч.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Брест, 17–18 мая 2019 г. / Брест. гос. ун-т ; под общ. ред. О. А.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Фелькиной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Брест, 2019. – С. 59–60. – 1 электрон. опт. диск (CD-ROM).</w:t>
      </w:r>
    </w:p>
    <w:p w14:paraId="6B98A9B6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Номинативные ряды глаголов, соотносимых с наименованиями лиц, в русском и белорусском языках / Н. Л. Дорош // Деривация и номинация в социокультурном пространстве языка : материалы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Гродно, 4–5 окт. 2019 г. / ГрГУ ; гл. ред. А. В.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Гродно, 2019. – С. 156–160.</w:t>
      </w:r>
    </w:p>
    <w:p w14:paraId="5AB39E81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Дорош, Н. Л. Деривационные сочетания заниматься чем (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займацца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чым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в составе номинативных рядов глаголов-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отсубстантивов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русском и белорусском языках / Н. Л. Дорош // Языковая личность и эффективная коммуникация в современном поликультурном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мире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материалы V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науч.-практ.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посвящ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20-летию основания каф. теории и практики перевода фак. социокультур. коммуникаций Белорус. гос. ун-та, Минск, 24–25 окт. 2019 г. / Белорус. гос. ун-т 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С. В. Воробьева (отв. ред.) [и др.]. – Минск, 2019. – С. 114–118.</w:t>
      </w:r>
    </w:p>
    <w:p w14:paraId="37D4B094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Типология номинативных рядов глаголов с отвлеченными именами существительными в русском и белорусском языках [Электронный ресурс] / Н. Л. Дорош // Альфа–2020 : сб. науч. ст. IV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науч.-практ. интернет-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молодых исследователей, Гродно, 25 февр. 2020 г. / ГрГУ 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И. Н.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Кавинкина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(отв. ред.). – Гродно, 2020. – С. 577–579 // Гродненский государственный университет имени Янки Купалы. – Режим доступа: https://elib.grsu.by/doc/62726. – Дата доступа: 13.12.2021.</w:t>
      </w:r>
    </w:p>
    <w:p w14:paraId="7586DEF3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Дорош, Н. Л. Номинативные ряды глаголов-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отсубстантивов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 значением ‘использовать по назначению’ в русском и белорусском языках / Н. Л. Дорош // XXII республиканская научно-практическая конференция молодых ученых : сб. материалов, Брест, 15 мая 2020 г. : в 2 ч. / БГУ. – Брест, 2020. – Ч. 2. – С. 118–120.</w:t>
      </w:r>
    </w:p>
    <w:p w14:paraId="52241187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Номинативные ряды глаголов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cо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значением ‘быть в состоянии, названном именем’ в русском и белорусском языках / Н. Л. Дорош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Актуальныя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праблемы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мовазнаўства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: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зб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навук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арт. (да 90-годдзя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прафесара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Паўла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Уладзіміравіча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Сцяцко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ГрДУ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рэдкал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С. Г.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Ляскевіч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адк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рэд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.), А. І.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Кавальчук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адк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рэд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 – Гродна, 2020. – С. 74–79.</w:t>
      </w:r>
    </w:p>
    <w:p w14:paraId="4CC14E9F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Дорош, Н. Л. Об изучении словообразовательного значения глаголов-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отсубстантивов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русском и белорусском языках / Н. Л. Дорош // Альфа–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2021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сб. науч. ст. V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науч.-практ. интернет-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Молодых исследователей, Гродно, 11–12 февр. 2021 г. /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ГрГУ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И. Н.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Кавинкина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(отв. ред.) [и др.]. – Гродно, 2021. – С. 78–82. – 1 электрон. опт. диск (CD-ROM).</w:t>
      </w:r>
    </w:p>
    <w:p w14:paraId="2EF1F6CA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Производные глаголы, соотносимые с именами-артефактами, и их дискретные соответствия в русском и белорусском языках / Н. Л. Дорош //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Гродзен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дзярж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ун-та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Я. Купалы. Сер. 3,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– 2022. – Т. 12, № 1. – С. 57–67.</w:t>
      </w:r>
    </w:p>
    <w:p w14:paraId="139572BC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Дорош, Н. Л.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Отсубстантивные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глаголы в составе номинативных рядов в русском и белорусском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языках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автореф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дис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... канд. филол.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наук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10.02.02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10.02.01 / Н. Л.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Дорош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Белорус. гос. пед. ун-т. – Минск, 2022. – 27 с.</w:t>
      </w:r>
    </w:p>
    <w:p w14:paraId="675F577B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Дорош Н.Л. Номинативные ряды глаголов со значением ‘быть кем’ в русских народных говорах / Н.Л. Дорош // Кирилло-Мефодиевские чтения: традиции и современность: материалы IV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науч.-практ.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31 мая 2023 г. / Под общ. ред. А.С.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Шуруповой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научн. ред. О.Ю. Усачева. – Воронеж, 2023. – С. 168 – 171. </w:t>
      </w:r>
    </w:p>
    <w:p w14:paraId="448827DF" w14:textId="77777777" w:rsidR="00CD7527" w:rsidRPr="00CD7527" w:rsidRDefault="00CD7527" w:rsidP="00823769">
      <w:pPr>
        <w:numPr>
          <w:ilvl w:val="0"/>
          <w:numId w:val="1"/>
        </w:numPr>
        <w:shd w:val="clear" w:color="auto" w:fill="FFFFFF"/>
        <w:tabs>
          <w:tab w:val="clear" w:pos="96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, М. А. Словообразовательные типы глаголов-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отадъективов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в русском и белорусском языках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Гродзен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дзярж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ун-та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 Я. Купалы. Сер. 3,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 – 2019. – Т. 9, № 1. – С. 68–74.</w:t>
      </w:r>
    </w:p>
    <w:p w14:paraId="366E7D30" w14:textId="77777777" w:rsidR="00CD7527" w:rsidRPr="00CD7527" w:rsidRDefault="00CD7527" w:rsidP="00823769">
      <w:pPr>
        <w:numPr>
          <w:ilvl w:val="0"/>
          <w:numId w:val="1"/>
        </w:numPr>
        <w:shd w:val="clear" w:color="auto" w:fill="FFFFFF"/>
        <w:tabs>
          <w:tab w:val="clear" w:pos="96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, М. А. Глаголы-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отадъективы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, реализующие значение ‘приобретение полной меры признака’ в русском языке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Магіл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дзярж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ун-та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А.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Куляшова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Сер. А,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Гум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навукі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 – 2019. – № 1 (53). – С. 118–125.</w:t>
      </w:r>
    </w:p>
    <w:p w14:paraId="47C578D9" w14:textId="77777777" w:rsidR="00CD7527" w:rsidRPr="00CD7527" w:rsidRDefault="00CD7527" w:rsidP="00823769">
      <w:pPr>
        <w:numPr>
          <w:ilvl w:val="0"/>
          <w:numId w:val="1"/>
        </w:numPr>
        <w:shd w:val="clear" w:color="auto" w:fill="FFFFFF"/>
        <w:tabs>
          <w:tab w:val="clear" w:pos="96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, М. А. Синтетизм 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аналитизм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в выражении семантики глагольных моделей </w:t>
      </w:r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>‘лишить / лишиться того, что названо мотивирующим существительным’</w:t>
      </w:r>
      <w:r w:rsidRPr="00CD7527">
        <w:rPr>
          <w:rFonts w:ascii="Times New Roman" w:eastAsia="Calibri" w:hAnsi="Times New Roman" w:cs="Times New Roman"/>
          <w:i/>
          <w:iCs/>
          <w:spacing w:val="-4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>/</w:t>
      </w:r>
      <w:r w:rsidRPr="00CD7527">
        <w:rPr>
          <w:rFonts w:ascii="Times New Roman" w:eastAsia="Calibri" w:hAnsi="Times New Roman" w:cs="Times New Roman"/>
          <w:i/>
          <w:iCs/>
          <w:spacing w:val="-4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 xml:space="preserve">М. А. </w:t>
      </w:r>
      <w:proofErr w:type="spellStart"/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 xml:space="preserve"> // </w:t>
      </w:r>
      <w:proofErr w:type="spellStart"/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>Вестн</w:t>
      </w:r>
      <w:proofErr w:type="spellEnd"/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>Полоц</w:t>
      </w:r>
      <w:proofErr w:type="spellEnd"/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 xml:space="preserve">. гос. ун-та. Сер. А, </w:t>
      </w:r>
      <w:proofErr w:type="spellStart"/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>Гум</w:t>
      </w:r>
      <w:proofErr w:type="spellEnd"/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>. науки. – 2019. – № 2. – С. 127–130.</w:t>
      </w:r>
    </w:p>
    <w:p w14:paraId="7DB9F193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, М. А. Глаголы со значением ‘проявлять признак, названный мотивирующим прилагательным’ в составе номинативных рядов в русском и белорусском языках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Мазыр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дзярж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пед. ун-та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І. П. 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Шамякіна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Філал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навукі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– 2019. – </w:t>
      </w:r>
      <w:r w:rsidRPr="00CD7527">
        <w:rPr>
          <w:rFonts w:ascii="Times New Roman" w:eastAsia="Calibri" w:hAnsi="Times New Roman" w:cs="Times New Roman"/>
          <w:iCs/>
          <w:spacing w:val="-4"/>
          <w:kern w:val="0"/>
          <w:sz w:val="28"/>
          <w:szCs w:val="28"/>
          <w14:ligatures w14:val="none"/>
        </w:rPr>
        <w:t>№ 2 (54). – С. 148–153.</w:t>
      </w:r>
    </w:p>
    <w:p w14:paraId="61757EF3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, М. А. Префиксально-суффиксальные глаголы, образованные от имен прилагательных, и их дискретные соответствия в русском и белорусском языках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Гродзен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дзярж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ун-та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 Я. Купалы. Сер. 3,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Філалогія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Педагогіка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Псіхалогія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 – 2020. – Т. 10, № 1. – С. 92–100.</w:t>
      </w:r>
    </w:p>
    <w:p w14:paraId="73941581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, М. А. Глаголы со значением ‘наделять признаком, названным мотивирующим прилагательным’ в составе номинативных рядов в русском и белорусском языках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Весці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Нац. акад.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навук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Беларусі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Сер.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гуманіт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навук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 – 2020. – Т. 65, № 2. – С. 189–196.</w:t>
      </w:r>
    </w:p>
    <w:p w14:paraId="1309DEEA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, М. А. Номинативные ряды глаголов со значением ‘приобретать признак, названный мотивирующим прилагательным’ в русском и белорусском языках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Человек говорящий, пишущий, читающий в 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литературе 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сб. науч. 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ст. 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в 2 ч. 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Гродн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 гос. ун-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т ;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.: Т. Е.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Автухович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(гл. ред.) [и др.]. – Гродно, 2019. – Ч. 2. – С. 199–203.</w:t>
      </w:r>
    </w:p>
    <w:p w14:paraId="7CB983F5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lastRenderedPageBreak/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, М. А. Лексико-семантические связи и русско-белорусские деривационные параллели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Восточнославянские языки и литературы в европейском контексте – 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VI 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сб. науч. ст. / Могил. гос. ун-т;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.: Е. Е. Иванов [и др.]. – Могилев, 2020. – С. 111–116.</w:t>
      </w:r>
    </w:p>
    <w:p w14:paraId="74083CBF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, М. А. Деривационные средства выражения значения «становиться каким» в русском и белорусском языках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Личность в языковом и культурном 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пространстве 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сб. науч. ст.,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посв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100-летию памяти А. А. Шахматова 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.: М. А. Кулабухова [и др.]. – Волгоград, 2020. – С. 126–135.</w:t>
      </w:r>
    </w:p>
    <w:p w14:paraId="7B0F5735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, М. А. Глаголы-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отадъективы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и их дискретные соответствия в русском и белорусском языка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Восточнославянские языки и литературы в европейском контексте – 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VII 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сб. науч. ст. / Могил. гос. ун-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т ;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редкол</w:t>
      </w:r>
      <w:proofErr w:type="spellEnd"/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 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Е. Е. Иванов (отв. ред.). – 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Могилев 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МГУ им. Кулешова, 2022. – С. 68–75.</w:t>
      </w:r>
    </w:p>
    <w:p w14:paraId="169174C8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, М. А. Тождества и различия словообразования глаголов-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отадъективов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в русском и белорусском языках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Альфа-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2018 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сб. науч. ст. 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Гродн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 гос. ун-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т ;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.: И. Н.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Кавинкина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(отв. ред.) [и др.]. – Гродно, 2018. – С. 1075–1078.</w:t>
      </w:r>
    </w:p>
    <w:p w14:paraId="6539DF1E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, М. А. Глаголы-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отадъективы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: словообразовательная мотивация и деривационное пространство (на материале русского и белорусского языка) / М. 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Альфа-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2019 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сб. науч. ст. 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Гродн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 гос. ун-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т ;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.: И. Н. 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Кавинкина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(отв. ред.) [и др.]. – Гродно, 2019. – С. 797–800.</w:t>
      </w:r>
    </w:p>
    <w:p w14:paraId="78316028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9" w:name="_Toc98942885"/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,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Безэквивалентность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и белорусско-русские деривационные параллели / М. А.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// Деривация и номинация в социокультурном пространстве 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языка :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материалы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 науч.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., Гродно, 4–5 окт. 2019 г. /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Гродн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 гос. ун-</w:t>
      </w:r>
      <w:proofErr w:type="gram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т ;</w:t>
      </w:r>
      <w:proofErr w:type="gram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гл. ред. А. В. 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Никитевич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. – Гродно, 2019. – С. 149–156.</w:t>
      </w:r>
      <w:bookmarkEnd w:id="19"/>
    </w:p>
    <w:p w14:paraId="1942CBB4" w14:textId="77777777" w:rsidR="00CD7527" w:rsidRPr="00CD7527" w:rsidRDefault="00CD7527" w:rsidP="00823769">
      <w:pPr>
        <w:numPr>
          <w:ilvl w:val="0"/>
          <w:numId w:val="1"/>
        </w:numPr>
        <w:tabs>
          <w:tab w:val="clear" w:pos="960"/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Лавыш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М.А. Номинативные ряды глаголов-</w:t>
      </w:r>
      <w:proofErr w:type="spellStart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отадъективов</w:t>
      </w:r>
      <w:proofErr w:type="spellEnd"/>
      <w:r w:rsidRPr="00CD7527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в русском и белорусском языках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автореф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дис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... канд. филол.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наук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10.02.02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10.02.01 / Н. Л.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Дорош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Белорус. гос. пед. ун-т. – Минск, 2023. – 26 с.</w:t>
      </w:r>
    </w:p>
    <w:p w14:paraId="6CC06ABC" w14:textId="77777777" w:rsidR="00CD7527" w:rsidRPr="00CD7527" w:rsidRDefault="00CD7527" w:rsidP="0082376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Овчинникова, А.Н.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Лингвистическое обеспечение словообразования в теории и методике преподавания русского языка как иностранного </w:t>
      </w: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А.Н. Овчинникова // Вестник БООПРЯИ. – Минск, 2019. – С. 37-43.</w:t>
      </w:r>
    </w:p>
    <w:p w14:paraId="2CCB8E0F" w14:textId="77777777" w:rsidR="00CD7527" w:rsidRPr="00CD7527" w:rsidRDefault="00CD7527" w:rsidP="0082376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Овчинникова, А.Н.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Семантическая конденсация стереотипов как результат диахронического словообразования</w:t>
      </w: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 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А.Н. Овчинникова // Вестник БООПРЯИ. – Минск, 2020. – С. 76-85.</w:t>
      </w:r>
    </w:p>
    <w:p w14:paraId="18158E53" w14:textId="77777777" w:rsidR="00CD7527" w:rsidRPr="00CD7527" w:rsidRDefault="00CD7527" w:rsidP="008237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D7527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Овчинникова, А.Н. Двухсложные слова в аспекте русского аффиксального словообразования / А.Н. Овчинникова // </w:t>
      </w:r>
      <w:r w:rsidRPr="00CD7527">
        <w:rPr>
          <w:rFonts w:ascii="Times New Roman" w:eastAsia="SimSun" w:hAnsi="Times New Roman" w:cs="Times New Roman"/>
          <w:kern w:val="0"/>
          <w:sz w:val="28"/>
          <w:szCs w:val="28"/>
          <w:lang w:val="en-US" w:eastAsia="zh-CN"/>
          <w14:ligatures w14:val="none"/>
        </w:rPr>
        <w:t>V</w:t>
      </w:r>
      <w:r w:rsidRPr="00CD7527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Чтения, посвящённые памяти профессора В. А. Карпова (Минск, БГУ, 19-20 марта 2010 г.): сб. науч. ст.: в 2 ч. Ч. 2 / </w:t>
      </w:r>
      <w:proofErr w:type="spellStart"/>
      <w:r w:rsidRPr="00CD7527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редкол</w:t>
      </w:r>
      <w:proofErr w:type="spellEnd"/>
      <w:r w:rsidRPr="00CD7527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.: </w:t>
      </w:r>
      <w:proofErr w:type="spellStart"/>
      <w:r w:rsidRPr="00CD7527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А.И.Головня</w:t>
      </w:r>
      <w:proofErr w:type="spellEnd"/>
      <w:r w:rsidRPr="00CD7527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[и др.]. — Минск: Белорусский дом печати, 2011. – С. 166-170.</w:t>
      </w:r>
    </w:p>
    <w:p w14:paraId="0E01B476" w14:textId="77777777" w:rsidR="00CD7527" w:rsidRPr="00CD7527" w:rsidRDefault="00CD7527" w:rsidP="008237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Овчинникова, А.Н. О множественном преобразовании семантики знака / А.Н. Овчинникова // Карповские научные чтения: сб. науч. ст.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10. В 2-х ч. 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А.И. Головня [и др.]. – Минск: ИВЦ Минфина, 2016. – Ч. 1.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– С. 42-46.</w:t>
      </w:r>
    </w:p>
    <w:p w14:paraId="7274D015" w14:textId="77777777" w:rsidR="00CD7527" w:rsidRPr="00CD7527" w:rsidRDefault="00CD7527" w:rsidP="00823769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Овчинникова, А.Н. </w:t>
      </w:r>
      <w:r w:rsidRPr="00CD7527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Результаты семантической типологии как научный компонент теории и практики преподавания русского языка как иностранного / </w:t>
      </w:r>
      <w:r w:rsidRPr="00CD7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А.Н. Овчинникова // Лингводидактика: новые технологии в обучении русскому языку как иностранному: сб. науч. ст. / </w:t>
      </w:r>
      <w:proofErr w:type="spellStart"/>
      <w:r w:rsidRPr="00CD7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proofErr w:type="gramStart"/>
      <w:r w:rsidRPr="00CD7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:</w:t>
      </w:r>
      <w:proofErr w:type="gramEnd"/>
      <w:r w:rsidRPr="00CD7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С. И. Лебединский (гл. ред.) [и др.]. – </w:t>
      </w:r>
      <w:proofErr w:type="gramStart"/>
      <w:r w:rsidRPr="00CD7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Минск :</w:t>
      </w:r>
      <w:proofErr w:type="gramEnd"/>
      <w:r w:rsidRPr="00CD75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Изд. центр БГУ, 2018. – С. 90-94.</w:t>
      </w:r>
    </w:p>
    <w:p w14:paraId="065F9ED5" w14:textId="77777777" w:rsidR="00CD7527" w:rsidRPr="00CD7527" w:rsidRDefault="00CD7527" w:rsidP="0082376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Овчинникова, А.Н.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Лингводидактика словообразования в теоретическом аспекте русского языка как иностранного 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А.Н. Овчинникова // Лингводидактика: новые технологии в обучении русскому языку как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иностранному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сб. науч. ст. /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.: С. И. Лебединский (гл. ред.) [и др.]. – 2019. – С. 62-68.</w:t>
      </w:r>
    </w:p>
    <w:p w14:paraId="1D5D05C2" w14:textId="77777777" w:rsidR="00CD7527" w:rsidRPr="00CD7527" w:rsidRDefault="00CD7527" w:rsidP="0082376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PMingLiU" w:hAnsi="Times New Roman" w:cs="Times New Roman"/>
          <w:kern w:val="0"/>
          <w:sz w:val="28"/>
          <w:szCs w:val="28"/>
          <w:lang w:eastAsia="zh-TW"/>
          <w14:ligatures w14:val="none"/>
        </w:rPr>
        <w:t>Овчинникова, А. Н.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Семантическая конденсация физических процессов в номинативных единицах на -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(ь) в аспекте альтернативной теории порождения знаков / А. Н. Овчинникова // Язык. Коммуникация.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Культура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сб. науч. ст. / ГрГУ им. Янки Купалы [и др.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]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С. В. Адамович (гл. ред.) [и др.].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Гродно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ЮрСаПринт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2022. – С. 335-345.</w:t>
      </w:r>
    </w:p>
    <w:p w14:paraId="14B295AE" w14:textId="77777777" w:rsidR="00CD7527" w:rsidRPr="00CD7527" w:rsidRDefault="00CD7527" w:rsidP="0082376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Овчинникова, А.Н. Семантическое соответствие номинативных единиц как лингводидактический компонент теории и методики преподавания русского языка как иностранного / А.Н. Овчинникова // </w:t>
      </w:r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Деривация</w:t>
      </w:r>
      <w:r w:rsidRPr="00CD75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номинация в социокультурном пространстве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языка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материалы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(Гродно, 4–5 окт. 2019 г.) / ГрГУ им. Я.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Купалы ;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гл. ред. А. В.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Никитевич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Гродно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ГрГУ, 2019. – С. 137-143.</w:t>
      </w:r>
    </w:p>
    <w:p w14:paraId="22250283" w14:textId="77777777" w:rsidR="00CD7527" w:rsidRPr="00CD7527" w:rsidRDefault="00CD7527" w:rsidP="0082376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Овчинникова, А.Н. Русско-китайские переводческие соответствия атрибутивных форм глагола в практике преподавания русского языка как иностранного / А. Н. Овчинникова, Бай </w:t>
      </w:r>
      <w:proofErr w:type="spellStart"/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Юй</w:t>
      </w:r>
      <w:proofErr w:type="spellEnd"/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 // Теория и практика преподавания русского языка как иностранного: достижения, проблемы и перспективы развития : материалы VIII </w:t>
      </w:r>
      <w:proofErr w:type="spellStart"/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. науч.-метод. </w:t>
      </w:r>
      <w:proofErr w:type="spellStart"/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., Минск, 22 ноября 2019 г. / Белорус. гос. ун-т ; </w:t>
      </w:r>
      <w:proofErr w:type="spellStart"/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. : С. И. Лебединский (гл. ред.) [и др.]. – Минск, БГУ, 2019. − С. 11–14.</w:t>
      </w:r>
    </w:p>
    <w:p w14:paraId="00DE2E51" w14:textId="77777777" w:rsidR="00CD7527" w:rsidRPr="00CD7527" w:rsidRDefault="00CD7527" w:rsidP="0082376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 xml:space="preserve">Овчинникова, А.Н. Лингвистическое обеспечение уровней русского языка как иностранного / А.Н. Овчинникова // 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Прикладная лингвистика: наследие и современность : (к 80-летию со дня рождения профессора В. А. Карпова и 70-летию со дня рождения профессора Л. Н. Чумак) : материалы научных чтений, Минск, 16 октября 2020 г.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en-US"/>
          <w14:ligatures w14:val="none"/>
        </w:rPr>
        <w:t> 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– Минск : БГУ, 2020. – С. 134-136.</w:t>
      </w:r>
    </w:p>
    <w:p w14:paraId="66A37AEB" w14:textId="77777777" w:rsidR="00CD7527" w:rsidRPr="00CD7527" w:rsidRDefault="00CD7527" w:rsidP="0082376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Овчинникова, А.Н. Явление конверсии языковых знаков в аспекте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комбинáторной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семантики на примере имён на </w:t>
      </w:r>
      <w:r w:rsidRPr="00CD7527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-ость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/ А. Н. Овчинникова // Технологии обучения русскому языку как иностранному и диагностика речевого развития: материалы XXI Международной научно-практической конференции, посвященной 100-летию учреждения образования «Белорусский государственный медицинский университет» и 60-летию обучения иностранных граждан в Беларуси (Минск, БГМУ, 21 октября 2021 г.) / под ред. Т. Н. Мельниковой (отв. ред.) [и др.] – Минск: Научный мир, 2022. – С. 350-355.</w:t>
      </w:r>
    </w:p>
    <w:p w14:paraId="28AF6AA2" w14:textId="77777777" w:rsidR="00CD7527" w:rsidRPr="00CD7527" w:rsidRDefault="00CD7527" w:rsidP="0082376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Овчинникова, А. Н. О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семантической конденсации номинативных единиц на </w:t>
      </w:r>
      <w:r w:rsidRPr="00CD7527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-ость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восходящих к индоевропейскому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реконструкту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*</w:t>
      </w:r>
      <w:proofErr w:type="spellStart"/>
      <w:r w:rsidRPr="00CD7527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:lang w:val="en-US"/>
          <w14:ligatures w14:val="none"/>
        </w:rPr>
        <w:t>st</w:t>
      </w:r>
      <w:proofErr w:type="spellEnd"/>
      <w:r w:rsidRPr="00CD7527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(</w:t>
      </w:r>
      <w:r w:rsidRPr="00CD7527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:lang w:val="en-US"/>
          <w14:ligatures w14:val="none"/>
        </w:rPr>
        <w:t>h</w:t>
      </w:r>
      <w:r w:rsidRPr="00CD7527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14:ligatures w14:val="none"/>
        </w:rPr>
        <w:t>)</w:t>
      </w:r>
      <w:proofErr w:type="spellStart"/>
      <w:r w:rsidRPr="00CD7527">
        <w:rPr>
          <w:rFonts w:ascii="Times New Roman" w:eastAsia="Calibri" w:hAnsi="Times New Roman" w:cs="Times New Roman"/>
          <w:i/>
          <w:kern w:val="0"/>
          <w:sz w:val="28"/>
          <w:szCs w:val="28"/>
          <w:shd w:val="clear" w:color="auto" w:fill="FFFFFF"/>
          <w:lang w:val="en-US"/>
          <w14:ligatures w14:val="none"/>
        </w:rPr>
        <w:t>i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/ А.Н. Овчинникова // Проблемы современного востоковедения : материалы II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науч.-практ.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конф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Минск, 30 июня – 1 июля 2022 г. / Белорус. гос. ун-т ; </w:t>
      </w:r>
      <w:proofErr w:type="spell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В. Р. Боровой (гл. ред.) [и др.]. – </w:t>
      </w:r>
      <w:proofErr w:type="gramStart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Минск :</w:t>
      </w:r>
      <w:proofErr w:type="gramEnd"/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БГУ, 2022.</w:t>
      </w:r>
      <w:r w:rsidRPr="00CD7527"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14:ligatures w14:val="none"/>
        </w:rPr>
        <w:t>–</w:t>
      </w:r>
      <w:r w:rsidRPr="00CD75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С.253-25</w:t>
      </w:r>
      <w:r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Pr="00CD75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</w:p>
    <w:p w14:paraId="2336A914" w14:textId="5C88CBC4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160.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Якель</w:t>
      </w:r>
      <w:proofErr w:type="spellEnd"/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be-BY"/>
          <w14:ligatures w14:val="none"/>
        </w:rPr>
        <w:t>Д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иалектные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номинации сложения с элементом</w:t>
      </w:r>
      <w:r w:rsidR="00CD7527" w:rsidRPr="00CD7527">
        <w:rPr>
          <w:rFonts w:ascii="Calibri" w:eastAsia="Calibri" w:hAnsi="Calibri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коло-</w:t>
      </w:r>
      <w:r w:rsidR="00CD7527" w:rsidRPr="00CD7527">
        <w:rPr>
          <w:rFonts w:ascii="Calibri" w:eastAsia="Calibri" w:hAnsi="Calibri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 русских народных говорах // Беларуская мова ў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супольнасці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моў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зб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навук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арт. (да 85-годдзя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прафесара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П.У.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Сцяцко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) /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ГрДУ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імя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Я.Купалы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;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рэдкал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.: А.І.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Кавальчук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(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адк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рэд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.) [і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інш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.]. – Гродна: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ЮрСаПринт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2015. – С. 359–363. </w:t>
      </w:r>
    </w:p>
    <w:p w14:paraId="0301204A" w14:textId="7F0C5258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bookmarkStart w:id="20" w:name="_Hlk162872629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161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Якель</w:t>
      </w:r>
      <w:proofErr w:type="spellEnd"/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Особенности моделирования фрагментов </w:t>
      </w:r>
      <w:proofErr w:type="spellStart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отсубстантивных</w:t>
      </w:r>
      <w:proofErr w:type="spellEnd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деривационных гнезд (говоры / литературный язык) 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// Наука. – 2015: сб. науч. ст. В 2 ч. Ч. 2 / ГрГУ им. Я. Купалы;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.: Г.М. Третьяков (гл. ред.) [и др.]. – Гродно: ГрГУ, 2015. – С. 136–139. </w:t>
      </w:r>
    </w:p>
    <w:p w14:paraId="5D4056F3" w14:textId="45F8E896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162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Э. Словообразовательный потенциал глаголов эмоционального состояния (на материале русских народных говоров)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// Наука–2016: сб. науч. ст. В 2 ч. Ч. 2 / ГрГУ им. Я. Купалы;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.: Г. М. Третьяков (гл. ред.), В. Г. Барсуков [и др.]. – Гродно: ГрГУ, 2016. – С. 63–66. </w:t>
      </w:r>
      <w:bookmarkEnd w:id="20"/>
    </w:p>
    <w:p w14:paraId="08549E98" w14:textId="0CF01AA2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163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Э. Корпусные технологии и моделирование фрагментов деривационных гнёзд глаголов физического воздействия // Материалы XII Международной научно-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практич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конф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молодых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исслед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«Содружество наук» (Барановичи, 19–20 мая 2016 года) / под ред. А. В. Никишовой. – Барановичи: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БарГУ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2016. – С. 43–45.</w:t>
      </w:r>
    </w:p>
    <w:p w14:paraId="3154F06E" w14:textId="665BC91B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164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>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 xml:space="preserve"> А.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 xml:space="preserve">Э. Глаголы эмоционального состояния с префиксом вы- в русских народных говорах и в литературном языке //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>Мова і літаратура ў ХХІ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es-ES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 xml:space="preserve">стагоддзі: актуальныя аспекты даследавання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[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>Электронны рэсурс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]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 xml:space="preserve">: матэрыялы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IV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 xml:space="preserve"> Рэспубліканскай навукова-практычнай канферэнцыі маладых навукоўцаў (Мінск, 17 сакавіка 2017 г.) /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адк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>. р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э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>д.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 xml:space="preserve">П.І. Навойчык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[і інш.].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>– М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н.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>: БДУ, 2017. – С. 143–147.</w:t>
      </w:r>
    </w:p>
    <w:p w14:paraId="2298832E" w14:textId="72D4BCCC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165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Изучение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морфемики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и словообразования на уроках русского языка в пятом классе // Альфа–2017: сб. науч. статей международной научно-практической интернет-конференции молодых исследователей (Гродно, 29–31 марта 2017 года) / ГрГУ им. Я. Купалы; отв. ред. И.Н. 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Кавинкина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– Гродно: ГрГУ, 2017. – С. 163–165.</w:t>
      </w:r>
    </w:p>
    <w:p w14:paraId="4FED3FAC" w14:textId="489067E6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166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Диалектные глаголы с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когнитивно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значимой семантикой в составе фрагментов лексико-словообразовательных гнезд // Альфа–2018: сб. науч. статей международной научно-практической интернет-конференции молодых исследователей (Гродно, 21–24 февраля 2018 года) / отв. ред. И.Н.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Кавинкина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– Гродно: ГрГУ, 2018. – С. 1116–1119.</w:t>
      </w:r>
    </w:p>
    <w:p w14:paraId="5BB079A8" w14:textId="4887AA6F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167.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Лексические и словообразовательные лакуны в составе фрагментов синтезированных деривационных гнезд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// Материалы IV международной научно-практической конференции «Тенденции развития современной лингвистики в эпоху глобализации», 17−18 октября 2018 г. –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Prague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Vědecko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vydavatelské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centrum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«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Sociosféra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-CZ», 2018. – С. 6−10.</w:t>
      </w:r>
    </w:p>
    <w:p w14:paraId="1C380982" w14:textId="2CFBF0B5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lastRenderedPageBreak/>
        <w:t>168.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Э. Деривационный потенциал близкородственных языков в сопоставительном освещении // Альфа-2019: сб. науч. статей международной научно-практической интернет-конференции молодых исследователей (Гродно, 22 февраля 2019 года) / отв. ред.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И.Н.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Кавинкина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– Гродно: ГрГУ, 2019. – С. 826–831.</w:t>
      </w:r>
    </w:p>
    <w:p w14:paraId="2CD19426" w14:textId="7882B698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169.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Особенности функционирования глаголов эмоционального состояния в произведениях художественной литературы // Человек говорящий, пишущий, читающий в литературе: сб. науч. статей в 2 ч. Ч. 2 / ГрГУ им. Я. Купалы;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.: Т. Е.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Автухович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(гл. ред.) [и др.]. – Гродно: ГрГУ, 2019. – С. 181−184.</w:t>
      </w:r>
    </w:p>
    <w:p w14:paraId="7F2D3A10" w14:textId="2EAEF492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170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>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 xml:space="preserve">Э.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Моделирование фрагментов лексико-словообразовательных гнезд как метод углубленного изучения морфемики и словообразования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s-ES"/>
          <w14:ligatures w14:val="none"/>
        </w:rPr>
        <w:t xml:space="preserve">//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>Мова і літаратура ў ХХІ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es-ES"/>
          <w14:ligatures w14:val="none"/>
        </w:rPr>
        <w:t> 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 xml:space="preserve">стагоддзі: актуальныя аспекты даследавання: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матэрыялы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V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Рэспубліканскай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навукова-практычнай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канферэнцыі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маладых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навукоўцаў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>(Мінск, 22 сак. 2019 г.) / адк. рэд. В.У. Зуева. − Мн.: Чатыры чвэрці, 2019. − С. 191−195.</w:t>
      </w:r>
    </w:p>
    <w:p w14:paraId="051963DD" w14:textId="235952C7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171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Мамедова</w:t>
      </w:r>
      <w:r w:rsidR="009747FD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Э. </w:t>
      </w:r>
      <w:proofErr w:type="spellStart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Когнитивно</w:t>
      </w:r>
      <w:proofErr w:type="spellEnd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значимые номинации лица в составе фрагментов лексико-словообразовательных гнезд (литературный язык / говоры) //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>М</w:t>
      </w:r>
      <w:proofErr w:type="spellStart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атериалы</w:t>
      </w:r>
      <w:proofErr w:type="spellEnd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X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V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Международной научно-</w:t>
      </w:r>
      <w:proofErr w:type="spellStart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практич</w:t>
      </w:r>
      <w:proofErr w:type="spellEnd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конф</w:t>
      </w:r>
      <w:proofErr w:type="spellEnd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. молодых </w:t>
      </w:r>
      <w:proofErr w:type="spellStart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исслед</w:t>
      </w:r>
      <w:proofErr w:type="spellEnd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. «Содружество наук» (Барановичи,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>16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мая 201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>9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года) /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>отв. ред.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А.В. </w:t>
      </w:r>
      <w:proofErr w:type="spellStart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Прадун</w:t>
      </w:r>
      <w:proofErr w:type="spellEnd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. – Барановичи: </w:t>
      </w:r>
      <w:proofErr w:type="spellStart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БарГУ</w:t>
      </w:r>
      <w:proofErr w:type="spellEnd"/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, 201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>9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. – С.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be-BY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214–215.</w:t>
      </w:r>
    </w:p>
    <w:p w14:paraId="3A18C610" w14:textId="3B368AF9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172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Глаголы с семой «эмоция» в составе фрагментов лексико-словообразовательных гнезд // Деривация и номинация в социокультурном пространстве языка: материалы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Междунар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науч.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конф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(Гродно, 4–5 окт. 2019 г.) / гл. ред. А. В.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Никитевич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– Гродно: ГрГУ, 2019. –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 С. 112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118.</w:t>
      </w:r>
    </w:p>
    <w:p w14:paraId="6373372A" w14:textId="16A8ADC9" w:rsidR="00CD7527" w:rsidRPr="00CD7527" w:rsidRDefault="00823769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173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Э. Комплексные единицы системы словообразования как объект исследования в различных подсистемах языка (литературный язык / говоры) // Вестник Полоцкого государственного университета. Сер. А. Гуманитарные науки. − 2019. − № 2. − С. 131−135.</w:t>
      </w:r>
    </w:p>
    <w:p w14:paraId="561840EA" w14:textId="580C34A9" w:rsidR="00CD7527" w:rsidRPr="00CD7527" w:rsidRDefault="00CD7527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="0082376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74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Глаголы эмоционального состояния в русском литературном языке и говорах //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Весн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ік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Гродзенскага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дзяржаўнага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ўніверсітэта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Я. Купалы.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 –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Сер. 3. Филология. Психология. Педагогика. Т. 9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2019. –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№ 2. – С. 83–89.</w:t>
      </w:r>
    </w:p>
    <w:p w14:paraId="7B7F381B" w14:textId="4D0EBC53" w:rsidR="00CD7527" w:rsidRPr="00CD7527" w:rsidRDefault="00CD7527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="0082376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75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bookmarkStart w:id="21" w:name="_Hlk118358279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Э. Словообразовательная пара как компонент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моделирования фрагментов синтезированных лексико-словообразовательных гнезд (литературный язык / говоры) //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Веснік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МДУ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імя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А.А.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Куляшова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. – 2019 –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№ 2 (54). – С. 124–129.</w:t>
      </w:r>
      <w:bookmarkEnd w:id="21"/>
    </w:p>
    <w:p w14:paraId="5A98619D" w14:textId="4D56EB3C" w:rsidR="00CD7527" w:rsidRPr="00CD7527" w:rsidRDefault="00CD7527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</w:pP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17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,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Э. О типах моделируемых фрагментов лексико-словообразовательных гнезд (русский литературный язык/говоры) // Веснік МДПУ імя І. П. Шамякіна. – 2020. – № 1 (55). – С. 115−120.</w:t>
      </w:r>
    </w:p>
    <w:p w14:paraId="22E59CFA" w14:textId="6BEC63AA" w:rsidR="00CD7527" w:rsidRPr="00CD7527" w:rsidRDefault="00CD7527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77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Фразеологическая мотивация производных единиц с семой «эмоция» в русском литературном языке и говорах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// Альфа-2020: сб. науч. статей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IV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 международной научно-практической интернет-конференции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lastRenderedPageBreak/>
        <w:t>молодых исследователей (Гродно, 25 февраля 2020 года) / отв. ред.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И.Н. 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Кавинкина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– Гродно: ГрГУ, 2020. – С. 632–635.</w:t>
      </w:r>
    </w:p>
    <w:p w14:paraId="5DC3ED99" w14:textId="75DB51FA" w:rsidR="00CD7527" w:rsidRPr="00CD7527" w:rsidRDefault="00CD7527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22" w:name="_Hlk162872783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79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 w:rsidR="009747F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Образная мотивация производных с семой «эмоция» в говорах // Диалектология. Этнолингвистика. Мифология. Ономастика. Этимология: материалы международной научной конференции (Уфа, 1–4 ноября 2020 г.). Т. 1. – Уфа: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Башк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энцикл</w:t>
      </w:r>
      <w:proofErr w:type="spellEnd"/>
      <w:r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., 2020. – С. 268‒271.</w:t>
      </w:r>
      <w:bookmarkEnd w:id="22"/>
    </w:p>
    <w:p w14:paraId="407EEB10" w14:textId="79E4E033" w:rsidR="00CD7527" w:rsidRPr="00CD7527" w:rsidRDefault="009747FD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180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Диалектные глаголы с семой «эмоция» в деривационной функции, отсутствующие в литературном языке // Норма и отклонение в литературе, языке и культуре: коллект.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моногр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/ отв. ред. Т.Е. 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Автухович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– Гродно: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ЮрСаПринт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2021. – С. 348−353.</w:t>
      </w:r>
    </w:p>
    <w:p w14:paraId="600C8E8A" w14:textId="169AC8D6" w:rsidR="00CD7527" w:rsidRPr="00CD7527" w:rsidRDefault="009747FD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181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.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Мамедова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А.Э. Словообразовательная парадигма как комплексная единица словообразования в русском литературном языке и говорах / А.Э. Мамедова //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Весн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ік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Гродзенскага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дзяржаўнага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ўніверсітэта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імя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Я. Купалы. Сер. 3. Филология. Психология. Педагогика. Т. 11.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 2021 –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№ 3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– С. 54–60.</w:t>
      </w:r>
    </w:p>
    <w:p w14:paraId="5CC53A25" w14:textId="6DA96529" w:rsidR="00CD7527" w:rsidRPr="00CD7527" w:rsidRDefault="009747FD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182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 xml:space="preserve">.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Мамедова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Э. О типах словообразовательных пар в русских народных говорах (на материале эмотивных единиц) //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Весн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ік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Гродзенскага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дзяржаўнага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ўніверсітэта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імя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Я. Купалы. Сер. 3. Филология. Психология. Педагогика. Т. 13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. – 2023. –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№ 3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be-BY"/>
          <w14:ligatures w14:val="none"/>
        </w:rPr>
        <w:t>.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– С. 43–51.</w:t>
      </w:r>
      <w:bookmarkStart w:id="23" w:name="_Hlk151382367"/>
    </w:p>
    <w:p w14:paraId="15547A81" w14:textId="5BE34BFD" w:rsidR="00CD7527" w:rsidRPr="00CD7527" w:rsidRDefault="009747FD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183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Э. Эмотивные единицы в составе различных конфигураций родственных объединений синтезированного типа (русский литературный язык / говоры) //</w:t>
      </w:r>
      <w:bookmarkEnd w:id="23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«Русский язык в Армении: Вызовы и перспективы» Международная научно-практическая конференция / Сост.: А. С. Нерсесян, А. М.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Хизанцян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.– Ер.: Изд. ЕГУ, 2023.‒ С. 81‒87. </w:t>
      </w:r>
    </w:p>
    <w:p w14:paraId="64EC7144" w14:textId="018B6661" w:rsidR="00CD7527" w:rsidRPr="00CD7527" w:rsidRDefault="009747FD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184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 Э. Лексико-семантические группы эмотивных глаголов в русских и белорусских говорах // Мир в слове. Слово в мире.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Вып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4: сб. статей / отв. ред. Т.Е.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Автухович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– Гродно, 2023. – С. 169–172. </w:t>
      </w:r>
    </w:p>
    <w:p w14:paraId="5DC225B4" w14:textId="41AC1416" w:rsidR="00CD7527" w:rsidRPr="00CD7527" w:rsidRDefault="009747FD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185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Мамедова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А.Э. Словообразовательное значение диалектных глаголов эмоционального состояния // XI Международная научная конференция «Проблемы изучения живого русского слова на рубеже тысячелетий» </w:t>
      </w:r>
      <w:proofErr w:type="spellStart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Вып</w:t>
      </w:r>
      <w:proofErr w:type="spellEnd"/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 1: сб. науч. ст. / науч. ред. С.И. Доброва. – Воронеж, 2023. – С. 223‒227.</w:t>
      </w:r>
    </w:p>
    <w:p w14:paraId="7C2D48B9" w14:textId="23824F6F" w:rsidR="00CD7527" w:rsidRPr="00CD7527" w:rsidRDefault="009747FD" w:rsidP="00CD7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186</w:t>
      </w:r>
      <w:r w:rsidR="00CD7527" w:rsidRPr="00CD75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Мамедова, А.Э. Деривационный потенциал эмотивной лексики в русских и белорусских говорах / </w:t>
      </w:r>
      <w:bookmarkStart w:id="24" w:name="_Hlk164178994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Русский язык в современном билингвальном 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пространстве :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сб. ст. /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редкол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.: И. В.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Елынцева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(науч. ред.) [и др.</w:t>
      </w:r>
      <w:proofErr w:type="gram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] ;</w:t>
      </w:r>
      <w:proofErr w:type="gram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Нац. акад. наук Беларуси, Центр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исслед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Белор</w:t>
      </w:r>
      <w:proofErr w:type="spellEnd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Культуры, языка и лит., Ин-т языкознания им. Я. Коласа. – Минск, 2024. – С. 184–189.</w:t>
      </w:r>
      <w:bookmarkEnd w:id="24"/>
      <w:r w:rsidR="00CD7527" w:rsidRPr="00CD75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29C8A02E" w14:textId="77777777" w:rsidR="00840653" w:rsidRPr="00CD7527" w:rsidRDefault="00840653" w:rsidP="00CD7527">
      <w:pPr>
        <w:spacing w:after="0" w:line="240" w:lineRule="auto"/>
        <w:jc w:val="both"/>
        <w:rPr>
          <w:sz w:val="28"/>
          <w:szCs w:val="28"/>
        </w:rPr>
      </w:pPr>
    </w:p>
    <w:sectPr w:rsidR="00840653" w:rsidRPr="00CD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45A1"/>
    <w:multiLevelType w:val="hybridMultilevel"/>
    <w:tmpl w:val="BF5A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3DCD"/>
    <w:multiLevelType w:val="hybridMultilevel"/>
    <w:tmpl w:val="FC94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8298C"/>
    <w:multiLevelType w:val="hybridMultilevel"/>
    <w:tmpl w:val="8DE28F62"/>
    <w:lvl w:ilvl="0" w:tplc="3F60A40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403DDD"/>
    <w:multiLevelType w:val="hybridMultilevel"/>
    <w:tmpl w:val="74F434DA"/>
    <w:lvl w:ilvl="0" w:tplc="EA567A5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FD2870"/>
    <w:multiLevelType w:val="hybridMultilevel"/>
    <w:tmpl w:val="02641BBA"/>
    <w:lvl w:ilvl="0" w:tplc="1C7ACC8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5" w15:restartNumberingAfterBreak="0">
    <w:nsid w:val="77B9394E"/>
    <w:multiLevelType w:val="hybridMultilevel"/>
    <w:tmpl w:val="4462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72892">
    <w:abstractNumId w:val="4"/>
  </w:num>
  <w:num w:numId="2" w16cid:durableId="1035928335">
    <w:abstractNumId w:val="2"/>
  </w:num>
  <w:num w:numId="3" w16cid:durableId="311640725">
    <w:abstractNumId w:val="1"/>
  </w:num>
  <w:num w:numId="4" w16cid:durableId="1894854574">
    <w:abstractNumId w:val="5"/>
  </w:num>
  <w:num w:numId="5" w16cid:durableId="106044343">
    <w:abstractNumId w:val="3"/>
  </w:num>
  <w:num w:numId="6" w16cid:durableId="209053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27"/>
    <w:rsid w:val="00021347"/>
    <w:rsid w:val="00462A22"/>
    <w:rsid w:val="004B5710"/>
    <w:rsid w:val="006E45D2"/>
    <w:rsid w:val="006F0754"/>
    <w:rsid w:val="00757EE3"/>
    <w:rsid w:val="00823769"/>
    <w:rsid w:val="00840653"/>
    <w:rsid w:val="008E70FB"/>
    <w:rsid w:val="009747FD"/>
    <w:rsid w:val="009C4A59"/>
    <w:rsid w:val="009E4B4B"/>
    <w:rsid w:val="00B062A6"/>
    <w:rsid w:val="00BE0024"/>
    <w:rsid w:val="00C1598B"/>
    <w:rsid w:val="00CD7527"/>
    <w:rsid w:val="00ED3DB7"/>
    <w:rsid w:val="00F23E7D"/>
    <w:rsid w:val="00FA4905"/>
    <w:rsid w:val="00F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13CD"/>
  <w15:chartTrackingRefBased/>
  <w15:docId w15:val="{8567860E-E400-4DA2-AD5C-343BC24C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7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75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5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5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75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75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75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5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75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5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5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7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f.grsu.by/alternant2017/conf.grsu.by/alternant2017/&#1103;&#1085;&#1082;&#1086;&#1074;&#1089;&#1082;&#1072;&#1103;-&#1089;-&#1072;-&#1083;&#1077;&#1082;&#1089;&#1080;&#1082;&#1086;-&#1089;&#1077;&#1084;&#1072;&#1085;&#1090;&#1080;&#1095;&#1077;&#1089;&#1082;&#1072;&#1103;-&#1075;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20</Pages>
  <Words>8258</Words>
  <Characters>47072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Филон НАТАЛЬЯ ВИКТОРОВНА</dc:creator>
  <cp:keywords/>
  <dc:description/>
  <cp:lastModifiedBy>Филон НАТАЛЬЯ ВИКТОРОВНА</cp:lastModifiedBy>
  <cp:revision>6</cp:revision>
  <dcterms:created xsi:type="dcterms:W3CDTF">2026-02-11T07:35:00Z</dcterms:created>
  <dcterms:modified xsi:type="dcterms:W3CDTF">2026-02-11T11:49:00Z</dcterms:modified>
</cp:coreProperties>
</file>