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4F" w:rsidRPr="00F47F37" w:rsidRDefault="00D9384F" w:rsidP="00D9384F">
      <w:pPr>
        <w:jc w:val="center"/>
        <w:rPr>
          <w:sz w:val="22"/>
          <w:szCs w:val="22"/>
        </w:rPr>
      </w:pPr>
      <w:r w:rsidRPr="00F47F37">
        <w:rPr>
          <w:sz w:val="22"/>
          <w:szCs w:val="22"/>
        </w:rPr>
        <w:t>График заседаний аттестационных комиссий</w:t>
      </w:r>
    </w:p>
    <w:p w:rsidR="00D9384F" w:rsidRPr="00F47F37" w:rsidRDefault="00D9384F" w:rsidP="00D9384F">
      <w:pPr>
        <w:jc w:val="center"/>
        <w:rPr>
          <w:sz w:val="22"/>
          <w:szCs w:val="22"/>
        </w:rPr>
      </w:pPr>
      <w:r w:rsidRPr="00F47F37">
        <w:rPr>
          <w:sz w:val="22"/>
          <w:szCs w:val="22"/>
        </w:rPr>
        <w:t>для проведения текущей аттестации аспирантов и соискателей</w:t>
      </w:r>
    </w:p>
    <w:p w:rsidR="00D9384F" w:rsidRPr="00F47F37" w:rsidRDefault="00D9384F" w:rsidP="00D9384F">
      <w:pPr>
        <w:jc w:val="center"/>
        <w:rPr>
          <w:sz w:val="22"/>
          <w:szCs w:val="22"/>
        </w:rPr>
      </w:pPr>
      <w:r w:rsidRPr="00F47F37">
        <w:rPr>
          <w:sz w:val="22"/>
          <w:szCs w:val="22"/>
        </w:rPr>
        <w:t xml:space="preserve">по итогам 2015/2016 учебного года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705"/>
        <w:gridCol w:w="1202"/>
        <w:gridCol w:w="902"/>
        <w:gridCol w:w="2100"/>
      </w:tblGrid>
      <w:tr w:rsidR="00D9384F" w:rsidRPr="00F47F37" w:rsidTr="00926B9F">
        <w:tc>
          <w:tcPr>
            <w:tcW w:w="201" w:type="pc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№</w:t>
            </w:r>
          </w:p>
        </w:tc>
        <w:tc>
          <w:tcPr>
            <w:tcW w:w="2762" w:type="pct"/>
            <w:vAlign w:val="center"/>
          </w:tcPr>
          <w:p w:rsidR="00D9384F" w:rsidRPr="00F47F37" w:rsidRDefault="00D9384F" w:rsidP="00926B9F">
            <w:pPr>
              <w:jc w:val="center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Специальность</w:t>
            </w:r>
          </w:p>
        </w:tc>
        <w:tc>
          <w:tcPr>
            <w:tcW w:w="582" w:type="pct"/>
            <w:vAlign w:val="center"/>
          </w:tcPr>
          <w:p w:rsidR="00D9384F" w:rsidRPr="00F47F37" w:rsidRDefault="00D9384F" w:rsidP="00926B9F">
            <w:pPr>
              <w:jc w:val="center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437" w:type="pct"/>
            <w:vAlign w:val="center"/>
          </w:tcPr>
          <w:p w:rsidR="00D9384F" w:rsidRPr="00F47F37" w:rsidRDefault="00D9384F" w:rsidP="00926B9F">
            <w:pPr>
              <w:jc w:val="center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Время </w:t>
            </w:r>
          </w:p>
        </w:tc>
        <w:tc>
          <w:tcPr>
            <w:tcW w:w="1017" w:type="pct"/>
            <w:vAlign w:val="center"/>
          </w:tcPr>
          <w:p w:rsidR="00D9384F" w:rsidRPr="00F47F37" w:rsidRDefault="00D9384F" w:rsidP="00926B9F">
            <w:pPr>
              <w:jc w:val="center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Место проведения</w:t>
            </w:r>
          </w:p>
        </w:tc>
      </w:tr>
      <w:tr w:rsidR="00D9384F" w:rsidRPr="00F47F37" w:rsidTr="00926B9F">
        <w:tc>
          <w:tcPr>
            <w:tcW w:w="201" w:type="pct"/>
            <w:vMerge w:val="restar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01.01.01 – Вещественный, комплексный и функциональный анализ </w:t>
            </w:r>
          </w:p>
        </w:tc>
        <w:tc>
          <w:tcPr>
            <w:tcW w:w="582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</w:t>
            </w:r>
            <w:r w:rsidRPr="00F47F37">
              <w:rPr>
                <w:sz w:val="23"/>
                <w:szCs w:val="23"/>
                <w:lang w:val="en-US"/>
              </w:rPr>
              <w:t>9</w:t>
            </w:r>
            <w:r w:rsidRPr="00F47F37">
              <w:rPr>
                <w:sz w:val="23"/>
                <w:szCs w:val="23"/>
              </w:rPr>
              <w:t xml:space="preserve"> октября </w:t>
            </w:r>
          </w:p>
        </w:tc>
        <w:tc>
          <w:tcPr>
            <w:tcW w:w="43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  <w:lang w:val="en-US"/>
              </w:rPr>
            </w:pPr>
            <w:r w:rsidRPr="00F47F37">
              <w:rPr>
                <w:sz w:val="23"/>
                <w:szCs w:val="23"/>
                <w:lang w:val="en-US"/>
              </w:rPr>
              <w:t>13</w:t>
            </w:r>
            <w:r w:rsidRPr="00F47F37">
              <w:rPr>
                <w:sz w:val="23"/>
                <w:szCs w:val="23"/>
              </w:rPr>
              <w:t>.</w:t>
            </w:r>
            <w:r w:rsidRPr="00F47F37">
              <w:rPr>
                <w:sz w:val="23"/>
                <w:szCs w:val="23"/>
                <w:lang w:val="en-US"/>
              </w:rPr>
              <w:t>05</w:t>
            </w:r>
          </w:p>
        </w:tc>
        <w:tc>
          <w:tcPr>
            <w:tcW w:w="101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ул. Ожешко, 22, 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ауд. 210</w:t>
            </w: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01.01.02 – Дифференциальные уравнения, динамические системы и оптимальное управление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05.13.01 – Системный анализ, управление и обработка информации (промышленность)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05.13.18 – Математическое моделирование, численные методы и комплексы программ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 w:val="restar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01.04.03 – Радиофизика</w:t>
            </w:r>
          </w:p>
        </w:tc>
        <w:tc>
          <w:tcPr>
            <w:tcW w:w="582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19 октября </w:t>
            </w:r>
          </w:p>
        </w:tc>
        <w:tc>
          <w:tcPr>
            <w:tcW w:w="43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13.30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ул. Врублевского, 33, ауд. 115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01.04.07 – Физика конденсированного состояния (физико-математические науки)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01.04.21 – Лазерная физика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03.01.04 – Биохимия</w:t>
            </w:r>
          </w:p>
        </w:tc>
        <w:tc>
          <w:tcPr>
            <w:tcW w:w="582" w:type="pc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18 октября </w:t>
            </w:r>
          </w:p>
        </w:tc>
        <w:tc>
          <w:tcPr>
            <w:tcW w:w="437" w:type="pc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15.05</w:t>
            </w:r>
          </w:p>
        </w:tc>
        <w:tc>
          <w:tcPr>
            <w:tcW w:w="1017" w:type="pc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ул. Доватора, 3/1, ауд. 121</w:t>
            </w:r>
          </w:p>
        </w:tc>
      </w:tr>
      <w:tr w:rsidR="00D9384F" w:rsidRPr="00F47F37" w:rsidTr="00926B9F">
        <w:tc>
          <w:tcPr>
            <w:tcW w:w="201" w:type="pct"/>
            <w:vMerge w:val="restar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01.04.07 – Физика конденсированного состояния (технические науки)</w:t>
            </w:r>
          </w:p>
        </w:tc>
        <w:tc>
          <w:tcPr>
            <w:tcW w:w="582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18 октября </w:t>
            </w:r>
          </w:p>
        </w:tc>
        <w:tc>
          <w:tcPr>
            <w:tcW w:w="43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17.30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  <w:lang w:val="be-BY"/>
              </w:rPr>
              <w:t>у</w:t>
            </w:r>
            <w:r w:rsidRPr="00F47F37">
              <w:rPr>
                <w:sz w:val="23"/>
                <w:szCs w:val="23"/>
              </w:rPr>
              <w:t>л. Курчатова, 1, ауд. 402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05.16.09 – Материаловедение (машиностроение)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  <w:lang w:val="be-BY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05.17.06 – Технология и переработка полимеров и композитов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 w:val="restar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07.00.02 – Отечественная история</w:t>
            </w:r>
          </w:p>
        </w:tc>
        <w:tc>
          <w:tcPr>
            <w:tcW w:w="582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18 октября </w:t>
            </w:r>
          </w:p>
        </w:tc>
        <w:tc>
          <w:tcPr>
            <w:tcW w:w="43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13.00</w:t>
            </w:r>
          </w:p>
        </w:tc>
        <w:tc>
          <w:tcPr>
            <w:tcW w:w="101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ул. Октябрьская, 5, ауд. 206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07.00.09 – Историография, источниковедение и методы исторических исследований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24.00.01 – Теория и история культуры (культурология)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 w:val="restar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08.00.05 – Экономика и управление народным хозяйством (экономика, организация и управление предприятиями, отраслями, комплексами)</w:t>
            </w:r>
          </w:p>
        </w:tc>
        <w:tc>
          <w:tcPr>
            <w:tcW w:w="582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19 октября  </w:t>
            </w:r>
          </w:p>
        </w:tc>
        <w:tc>
          <w:tcPr>
            <w:tcW w:w="43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16.00</w:t>
            </w:r>
          </w:p>
        </w:tc>
        <w:tc>
          <w:tcPr>
            <w:tcW w:w="101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ул. </w:t>
            </w:r>
            <w:proofErr w:type="spellStart"/>
            <w:r w:rsidRPr="00F47F37">
              <w:rPr>
                <w:sz w:val="23"/>
                <w:szCs w:val="23"/>
              </w:rPr>
              <w:t>Господарчая</w:t>
            </w:r>
            <w:proofErr w:type="spellEnd"/>
            <w:r w:rsidRPr="00F47F37">
              <w:rPr>
                <w:sz w:val="23"/>
                <w:szCs w:val="23"/>
              </w:rPr>
              <w:t>, 23, ауд. 404</w:t>
            </w: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08.00.13 – Математические и инструментальные методы экономики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 w:val="restar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10.01.03 – Литература народов стран зарубежья (польская литература)</w:t>
            </w:r>
          </w:p>
        </w:tc>
        <w:tc>
          <w:tcPr>
            <w:tcW w:w="582" w:type="pct"/>
            <w:vMerge w:val="restart"/>
            <w:tcBorders>
              <w:bottom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20 октября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10.00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ул. Ленина, 32, </w:t>
            </w:r>
          </w:p>
          <w:p w:rsidR="00D9384F" w:rsidRPr="00F47F37" w:rsidRDefault="00D9384F" w:rsidP="00926B9F">
            <w:pPr>
              <w:rPr>
                <w:sz w:val="23"/>
                <w:szCs w:val="23"/>
                <w:lang w:val="be-BY"/>
              </w:rPr>
            </w:pPr>
            <w:r w:rsidRPr="00F47F37">
              <w:rPr>
                <w:sz w:val="23"/>
                <w:szCs w:val="23"/>
              </w:rPr>
              <w:t>ауд. 5</w:t>
            </w: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10.01.08 – Теория литературы. Текстология</w:t>
            </w:r>
          </w:p>
        </w:tc>
        <w:tc>
          <w:tcPr>
            <w:tcW w:w="582" w:type="pct"/>
            <w:vMerge/>
            <w:tcBorders>
              <w:top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  <w:lang w:val="be-BY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10.02.01 – Белорусский язык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  <w:lang w:val="be-BY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10.02.02 – Русский язык 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  <w:lang w:val="be-BY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10.02.19 – Теория языка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  <w:lang w:val="be-BY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ind w:left="705"/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10.02.20 – Сравнительно-историческое, типологическое и сопоставительное языкознание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  <w:lang w:val="be-BY"/>
              </w:rPr>
            </w:pPr>
          </w:p>
        </w:tc>
      </w:tr>
      <w:tr w:rsidR="00D9384F" w:rsidRPr="00F47F37" w:rsidTr="00926B9F">
        <w:tc>
          <w:tcPr>
            <w:tcW w:w="201" w:type="pct"/>
            <w:vMerge w:val="restar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12.00.01 – Теория и история права и государства; история учений о праве и государстве </w:t>
            </w:r>
          </w:p>
        </w:tc>
        <w:tc>
          <w:tcPr>
            <w:tcW w:w="582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20 октября  </w:t>
            </w:r>
          </w:p>
        </w:tc>
        <w:tc>
          <w:tcPr>
            <w:tcW w:w="43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10.00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</w:tcBorders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пер. Доватора, 3/1, ауд. 110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12.00.03 – 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12.00.06 – Земельное право; </w:t>
            </w:r>
            <w:proofErr w:type="spellStart"/>
            <w:r w:rsidRPr="00F47F37">
              <w:rPr>
                <w:sz w:val="23"/>
                <w:szCs w:val="23"/>
              </w:rPr>
              <w:t>приро-доресурсное</w:t>
            </w:r>
            <w:proofErr w:type="spellEnd"/>
            <w:r w:rsidRPr="00F47F37">
              <w:rPr>
                <w:sz w:val="23"/>
                <w:szCs w:val="23"/>
              </w:rPr>
              <w:t xml:space="preserve"> право; экологическое право; аграрное </w:t>
            </w:r>
            <w:bookmarkStart w:id="0" w:name="_GoBack"/>
            <w:bookmarkEnd w:id="0"/>
            <w:r w:rsidRPr="00F47F37">
              <w:rPr>
                <w:sz w:val="23"/>
                <w:szCs w:val="23"/>
              </w:rPr>
              <w:t>право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13.00.01 – Общая педагогика, история педагогики и образования</w:t>
            </w:r>
          </w:p>
        </w:tc>
        <w:tc>
          <w:tcPr>
            <w:tcW w:w="582" w:type="pc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19 октября </w:t>
            </w:r>
          </w:p>
        </w:tc>
        <w:tc>
          <w:tcPr>
            <w:tcW w:w="437" w:type="pct"/>
          </w:tcPr>
          <w:p w:rsidR="00D9384F" w:rsidRPr="00F47F37" w:rsidRDefault="00D9384F" w:rsidP="00D938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Pr="00F47F3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 w:rsidRPr="00F47F37">
              <w:rPr>
                <w:sz w:val="23"/>
                <w:szCs w:val="23"/>
              </w:rPr>
              <w:t>0</w:t>
            </w:r>
          </w:p>
        </w:tc>
        <w:tc>
          <w:tcPr>
            <w:tcW w:w="1017" w:type="pct"/>
          </w:tcPr>
          <w:p w:rsidR="00D9384F" w:rsidRPr="00F47F37" w:rsidRDefault="00D9384F" w:rsidP="00926B9F">
            <w:pPr>
              <w:rPr>
                <w:sz w:val="23"/>
                <w:szCs w:val="23"/>
                <w:lang w:val="be-BY"/>
              </w:rPr>
            </w:pPr>
            <w:r w:rsidRPr="00F47F37">
              <w:rPr>
                <w:sz w:val="23"/>
                <w:szCs w:val="23"/>
              </w:rPr>
              <w:t>ул. Захарова, 32, ауд. 101</w:t>
            </w:r>
          </w:p>
        </w:tc>
      </w:tr>
      <w:tr w:rsidR="00D9384F" w:rsidRPr="00F47F37" w:rsidTr="00926B9F">
        <w:tc>
          <w:tcPr>
            <w:tcW w:w="201" w:type="pc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</w:tc>
        <w:tc>
          <w:tcPr>
            <w:tcW w:w="582" w:type="pc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 xml:space="preserve">20 октября  </w:t>
            </w:r>
          </w:p>
        </w:tc>
        <w:tc>
          <w:tcPr>
            <w:tcW w:w="437" w:type="pc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15.00</w:t>
            </w:r>
          </w:p>
        </w:tc>
        <w:tc>
          <w:tcPr>
            <w:tcW w:w="1017" w:type="pc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ул. Захарова, 32, ауд. 19</w:t>
            </w:r>
          </w:p>
        </w:tc>
      </w:tr>
      <w:tr w:rsidR="00D9384F" w:rsidRPr="00F47F37" w:rsidTr="00926B9F">
        <w:tc>
          <w:tcPr>
            <w:tcW w:w="201" w:type="pct"/>
            <w:vMerge w:val="restart"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19.00.07 – Педагогическая психология</w:t>
            </w:r>
          </w:p>
        </w:tc>
        <w:tc>
          <w:tcPr>
            <w:tcW w:w="582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  <w:lang w:val="en-US"/>
              </w:rPr>
              <w:t>1</w:t>
            </w:r>
            <w:r w:rsidRPr="00F47F37">
              <w:rPr>
                <w:sz w:val="23"/>
                <w:szCs w:val="23"/>
              </w:rPr>
              <w:t xml:space="preserve">8 октября </w:t>
            </w:r>
          </w:p>
        </w:tc>
        <w:tc>
          <w:tcPr>
            <w:tcW w:w="43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11.40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 w:val="restart"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БЛК, 21, ауд. 34</w:t>
            </w:r>
          </w:p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  <w:tr w:rsidR="00D9384F" w:rsidRPr="00F47F37" w:rsidTr="00926B9F">
        <w:tc>
          <w:tcPr>
            <w:tcW w:w="201" w:type="pct"/>
            <w:vMerge/>
          </w:tcPr>
          <w:p w:rsidR="00D9384F" w:rsidRPr="00F47F37" w:rsidRDefault="00D9384F" w:rsidP="00926B9F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762" w:type="pct"/>
          </w:tcPr>
          <w:p w:rsidR="00D9384F" w:rsidRPr="00F47F37" w:rsidRDefault="00D9384F" w:rsidP="00926B9F">
            <w:pPr>
              <w:jc w:val="both"/>
              <w:rPr>
                <w:sz w:val="23"/>
                <w:szCs w:val="23"/>
              </w:rPr>
            </w:pPr>
            <w:r w:rsidRPr="00F47F37">
              <w:rPr>
                <w:sz w:val="23"/>
                <w:szCs w:val="23"/>
              </w:rPr>
              <w:t>19.00.13 – Психология развития, акмеология</w:t>
            </w:r>
          </w:p>
        </w:tc>
        <w:tc>
          <w:tcPr>
            <w:tcW w:w="582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43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  <w:tc>
          <w:tcPr>
            <w:tcW w:w="1017" w:type="pct"/>
            <w:vMerge/>
          </w:tcPr>
          <w:p w:rsidR="00D9384F" w:rsidRPr="00F47F37" w:rsidRDefault="00D9384F" w:rsidP="00926B9F">
            <w:pPr>
              <w:rPr>
                <w:sz w:val="23"/>
                <w:szCs w:val="23"/>
              </w:rPr>
            </w:pPr>
          </w:p>
        </w:tc>
      </w:tr>
    </w:tbl>
    <w:p w:rsidR="00D9384F" w:rsidRPr="00F47F37" w:rsidRDefault="00D9384F" w:rsidP="00D9384F">
      <w:pPr>
        <w:rPr>
          <w:sz w:val="23"/>
          <w:szCs w:val="23"/>
        </w:rPr>
      </w:pPr>
    </w:p>
    <w:p w:rsidR="001210F9" w:rsidRDefault="001210F9"/>
    <w:sectPr w:rsidR="001210F9" w:rsidSect="00F47F3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17E"/>
    <w:multiLevelType w:val="multilevel"/>
    <w:tmpl w:val="7F9E7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F"/>
    <w:rsid w:val="001210F9"/>
    <w:rsid w:val="00D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NMartsul</dc:creator>
  <cp:keywords/>
  <dc:description/>
  <cp:lastModifiedBy>NMartsul</cp:lastModifiedBy>
  <cp:revision>1</cp:revision>
  <dcterms:created xsi:type="dcterms:W3CDTF">2016-10-04T11:44:00Z</dcterms:created>
  <dcterms:modified xsi:type="dcterms:W3CDTF">2016-10-04T11:44:00Z</dcterms:modified>
</cp:coreProperties>
</file>